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BB8CE" w14:textId="77777777" w:rsidR="00A1621D" w:rsidRPr="00F3396C" w:rsidRDefault="00A1621D" w:rsidP="00D12594">
      <w:pPr>
        <w:spacing w:after="0" w:line="240" w:lineRule="auto"/>
        <w:rPr>
          <w:rFonts w:ascii="Times New Roman" w:eastAsia="TimesFull" w:hAnsi="Times New Roman" w:cs="Times New Roman"/>
          <w:color w:val="000000"/>
          <w:sz w:val="24"/>
          <w:szCs w:val="24"/>
          <w:u w:val="single"/>
        </w:rPr>
      </w:pPr>
    </w:p>
    <w:p w14:paraId="1E050CA5" w14:textId="1CDF7DDE" w:rsidR="00E701F2" w:rsidRPr="00E701F2" w:rsidRDefault="00E701F2" w:rsidP="00E701F2">
      <w:pPr>
        <w:jc w:val="right"/>
        <w:rPr>
          <w:rFonts w:ascii="Times New Roman" w:hAnsi="Times New Roman" w:cs="Times New Roman"/>
          <w:b/>
          <w:bCs/>
        </w:rPr>
      </w:pPr>
      <w:r>
        <w:rPr>
          <w:rFonts w:ascii="Times New Roman" w:hAnsi="Times New Roman" w:cs="Times New Roman"/>
          <w:b/>
          <w:bCs/>
        </w:rPr>
        <w:t>1</w:t>
      </w:r>
      <w:r w:rsidRPr="00F3396C">
        <w:rPr>
          <w:rFonts w:ascii="Times New Roman" w:hAnsi="Times New Roman" w:cs="Times New Roman"/>
          <w:b/>
          <w:bCs/>
        </w:rPr>
        <w:t xml:space="preserve"> priedas</w:t>
      </w:r>
    </w:p>
    <w:p w14:paraId="0D192FA2" w14:textId="2A47C2B3" w:rsidR="00F3396C" w:rsidRPr="00F3396C" w:rsidRDefault="00F3396C" w:rsidP="00586BCE">
      <w:pPr>
        <w:spacing w:after="0" w:line="360" w:lineRule="auto"/>
        <w:jc w:val="center"/>
        <w:rPr>
          <w:rFonts w:ascii="Times New Roman" w:hAnsi="Times New Roman" w:cs="Times New Roman"/>
          <w:b/>
        </w:rPr>
      </w:pPr>
      <w:r w:rsidRPr="00F3396C">
        <w:rPr>
          <w:rFonts w:ascii="Times New Roman" w:hAnsi="Times New Roman" w:cs="Times New Roman"/>
          <w:b/>
        </w:rPr>
        <w:t>PASLAUGŲ TEIKIMO SUTARTIS Nr. ____</w:t>
      </w:r>
    </w:p>
    <w:p w14:paraId="1A450DA1" w14:textId="77777777" w:rsidR="00F3396C" w:rsidRPr="00F3396C" w:rsidRDefault="00F3396C" w:rsidP="00586BCE">
      <w:pPr>
        <w:spacing w:after="0" w:line="360" w:lineRule="auto"/>
        <w:jc w:val="center"/>
        <w:rPr>
          <w:rFonts w:ascii="Times New Roman" w:hAnsi="Times New Roman" w:cs="Times New Roman"/>
        </w:rPr>
      </w:pPr>
      <w:bookmarkStart w:id="0" w:name="_heading=h.1fob9te" w:colFirst="0" w:colLast="0"/>
      <w:bookmarkEnd w:id="0"/>
    </w:p>
    <w:p w14:paraId="6628A0AB" w14:textId="77777777" w:rsidR="00F3396C" w:rsidRPr="00F3396C" w:rsidRDefault="00F3396C" w:rsidP="00586BCE">
      <w:pPr>
        <w:spacing w:after="0" w:line="360" w:lineRule="auto"/>
        <w:jc w:val="center"/>
        <w:rPr>
          <w:rFonts w:ascii="Times New Roman" w:hAnsi="Times New Roman" w:cs="Times New Roman"/>
        </w:rPr>
      </w:pPr>
      <w:r w:rsidRPr="00F3396C">
        <w:rPr>
          <w:rFonts w:ascii="Times New Roman" w:hAnsi="Times New Roman" w:cs="Times New Roman"/>
        </w:rPr>
        <w:t>202__ m. ________________________ mėn. ___ d.</w:t>
      </w:r>
    </w:p>
    <w:p w14:paraId="3FA8AF64" w14:textId="77777777" w:rsidR="00F3396C" w:rsidRPr="00F3396C" w:rsidRDefault="00F3396C" w:rsidP="00586BCE">
      <w:pPr>
        <w:spacing w:after="0" w:line="360" w:lineRule="auto"/>
        <w:jc w:val="center"/>
        <w:rPr>
          <w:rFonts w:ascii="Times New Roman" w:hAnsi="Times New Roman" w:cs="Times New Roman"/>
        </w:rPr>
      </w:pPr>
      <w:r w:rsidRPr="00F3396C">
        <w:rPr>
          <w:rFonts w:ascii="Times New Roman" w:hAnsi="Times New Roman" w:cs="Times New Roman"/>
        </w:rPr>
        <w:t>Palanga</w:t>
      </w:r>
    </w:p>
    <w:p w14:paraId="455D5F0D" w14:textId="77777777" w:rsidR="00F3396C" w:rsidRPr="00F3396C" w:rsidRDefault="00F3396C" w:rsidP="00586BCE">
      <w:pPr>
        <w:spacing w:after="0" w:line="360" w:lineRule="auto"/>
        <w:jc w:val="center"/>
        <w:rPr>
          <w:rFonts w:ascii="Times New Roman" w:hAnsi="Times New Roman" w:cs="Times New Roman"/>
        </w:rPr>
      </w:pPr>
    </w:p>
    <w:p w14:paraId="2A1459C1" w14:textId="77777777" w:rsidR="00F3396C" w:rsidRPr="00F3396C" w:rsidRDefault="00F3396C" w:rsidP="00586BCE">
      <w:pPr>
        <w:pBdr>
          <w:top w:val="nil"/>
          <w:left w:val="nil"/>
          <w:bottom w:val="nil"/>
          <w:right w:val="nil"/>
          <w:between w:val="nil"/>
        </w:pBdr>
        <w:spacing w:after="0" w:line="360" w:lineRule="auto"/>
        <w:jc w:val="both"/>
        <w:rPr>
          <w:rFonts w:ascii="Times New Roman" w:hAnsi="Times New Roman" w:cs="Times New Roman"/>
          <w:color w:val="000000"/>
        </w:rPr>
      </w:pPr>
      <w:r w:rsidRPr="00F3396C">
        <w:rPr>
          <w:rFonts w:ascii="Times New Roman" w:hAnsi="Times New Roman" w:cs="Times New Roman"/>
          <w:color w:val="000000"/>
        </w:rPr>
        <w:t>Biudžetinė įstaiga</w:t>
      </w:r>
      <w:r w:rsidRPr="00F3396C">
        <w:rPr>
          <w:rFonts w:ascii="Times New Roman" w:hAnsi="Times New Roman" w:cs="Times New Roman"/>
          <w:b/>
          <w:color w:val="000000"/>
        </w:rPr>
        <w:t xml:space="preserve"> Palangos miesto savivaldybės visuomenės sveikatos biuras </w:t>
      </w:r>
      <w:r w:rsidRPr="00F3396C">
        <w:rPr>
          <w:rFonts w:ascii="Times New Roman" w:hAnsi="Times New Roman" w:cs="Times New Roman"/>
          <w:bCs/>
          <w:color w:val="000000"/>
        </w:rPr>
        <w:t>(toliau – Biuras),</w:t>
      </w:r>
      <w:r w:rsidRPr="00F3396C">
        <w:rPr>
          <w:rFonts w:ascii="Times New Roman" w:hAnsi="Times New Roman" w:cs="Times New Roman"/>
          <w:b/>
          <w:color w:val="000000"/>
        </w:rPr>
        <w:t xml:space="preserve"> </w:t>
      </w:r>
      <w:r w:rsidRPr="00F3396C">
        <w:rPr>
          <w:rFonts w:ascii="Times New Roman" w:hAnsi="Times New Roman" w:cs="Times New Roman"/>
          <w:color w:val="000000"/>
        </w:rPr>
        <w:t xml:space="preserve">įmonės kodas </w:t>
      </w:r>
      <w:r w:rsidRPr="00F3396C">
        <w:rPr>
          <w:rFonts w:ascii="Times New Roman" w:hAnsi="Times New Roman" w:cs="Times New Roman"/>
          <w:b/>
          <w:bCs/>
          <w:color w:val="000000"/>
        </w:rPr>
        <w:t>304449312</w:t>
      </w:r>
      <w:r w:rsidRPr="00F3396C">
        <w:rPr>
          <w:rFonts w:ascii="Times New Roman" w:hAnsi="Times New Roman" w:cs="Times New Roman"/>
          <w:color w:val="000000"/>
        </w:rPr>
        <w:t>, adresas: Gintaro g. 33A,  Palanga, atstovaujama direktorės Mildos Gedvilienės, veikiančios pagal įstaigos nuostatus toliau tekste vadinama – „</w:t>
      </w:r>
      <w:r w:rsidRPr="00F3396C">
        <w:rPr>
          <w:rFonts w:ascii="Times New Roman" w:hAnsi="Times New Roman" w:cs="Times New Roman"/>
          <w:b/>
          <w:color w:val="000000"/>
        </w:rPr>
        <w:t>Užsakovu“</w:t>
      </w:r>
      <w:r w:rsidRPr="00F3396C">
        <w:rPr>
          <w:rFonts w:ascii="Times New Roman" w:hAnsi="Times New Roman" w:cs="Times New Roman"/>
          <w:color w:val="000000"/>
        </w:rPr>
        <w:t>,</w:t>
      </w:r>
      <w:r w:rsidRPr="00F3396C">
        <w:rPr>
          <w:rFonts w:ascii="Times New Roman" w:hAnsi="Times New Roman" w:cs="Times New Roman"/>
          <w:b/>
          <w:color w:val="000000"/>
        </w:rPr>
        <w:t xml:space="preserve"> </w:t>
      </w:r>
      <w:r w:rsidRPr="00F3396C">
        <w:rPr>
          <w:rFonts w:ascii="Times New Roman" w:hAnsi="Times New Roman" w:cs="Times New Roman"/>
          <w:color w:val="000000"/>
        </w:rPr>
        <w:t xml:space="preserve">ir </w:t>
      </w:r>
      <w:r w:rsidRPr="00F3396C">
        <w:rPr>
          <w:rFonts w:ascii="Times New Roman" w:hAnsi="Times New Roman" w:cs="Times New Roman"/>
          <w:b/>
          <w:u w:val="single"/>
        </w:rPr>
        <w:t>Vardenis Pavardenis</w:t>
      </w:r>
      <w:r w:rsidRPr="00F3396C">
        <w:rPr>
          <w:rFonts w:ascii="Times New Roman" w:hAnsi="Times New Roman" w:cs="Times New Roman"/>
          <w:b/>
          <w:color w:val="000000"/>
        </w:rPr>
        <w:t>,</w:t>
      </w:r>
      <w:r w:rsidRPr="00F3396C">
        <w:rPr>
          <w:rFonts w:ascii="Times New Roman" w:hAnsi="Times New Roman" w:cs="Times New Roman"/>
          <w:color w:val="000000"/>
        </w:rPr>
        <w:t xml:space="preserve"> toliau tekste vadinamas „</w:t>
      </w:r>
      <w:r w:rsidRPr="00F3396C">
        <w:rPr>
          <w:rFonts w:ascii="Times New Roman" w:hAnsi="Times New Roman" w:cs="Times New Roman"/>
          <w:b/>
          <w:color w:val="000000"/>
        </w:rPr>
        <w:t>Paslaugos teikėju“</w:t>
      </w:r>
      <w:r w:rsidRPr="00F3396C">
        <w:rPr>
          <w:rFonts w:ascii="Times New Roman" w:hAnsi="Times New Roman" w:cs="Times New Roman"/>
          <w:color w:val="000000"/>
        </w:rPr>
        <w:t>, teikiančio paslaugas pagal ____________________, sudarė ir pasirašė šią paslaugų teikimo sutartį (toliau – „</w:t>
      </w:r>
      <w:r w:rsidRPr="00F3396C">
        <w:rPr>
          <w:rFonts w:ascii="Times New Roman" w:hAnsi="Times New Roman" w:cs="Times New Roman"/>
          <w:b/>
          <w:color w:val="000000"/>
        </w:rPr>
        <w:t>Sutartis</w:t>
      </w:r>
      <w:r w:rsidRPr="00F3396C">
        <w:rPr>
          <w:rFonts w:ascii="Times New Roman" w:hAnsi="Times New Roman" w:cs="Times New Roman"/>
          <w:color w:val="000000"/>
        </w:rPr>
        <w:t>“). Užsakovas ir Paslaugos teikėjas kartu toliau vadinami – „</w:t>
      </w:r>
      <w:r w:rsidRPr="00F3396C">
        <w:rPr>
          <w:rFonts w:ascii="Times New Roman" w:hAnsi="Times New Roman" w:cs="Times New Roman"/>
          <w:b/>
          <w:color w:val="000000"/>
        </w:rPr>
        <w:t>Šalimis“</w:t>
      </w:r>
      <w:r w:rsidRPr="00F3396C">
        <w:rPr>
          <w:rFonts w:ascii="Times New Roman" w:hAnsi="Times New Roman" w:cs="Times New Roman"/>
          <w:color w:val="000000"/>
        </w:rPr>
        <w:t>, o kiekvienas atskirai – „</w:t>
      </w:r>
      <w:r w:rsidRPr="00F3396C">
        <w:rPr>
          <w:rFonts w:ascii="Times New Roman" w:hAnsi="Times New Roman" w:cs="Times New Roman"/>
          <w:b/>
          <w:color w:val="000000"/>
        </w:rPr>
        <w:t>Šalis“</w:t>
      </w:r>
      <w:r w:rsidRPr="00F3396C">
        <w:rPr>
          <w:rFonts w:ascii="Times New Roman" w:hAnsi="Times New Roman" w:cs="Times New Roman"/>
          <w:color w:val="000000"/>
        </w:rPr>
        <w:t>.</w:t>
      </w:r>
    </w:p>
    <w:p w14:paraId="69C40765" w14:textId="77777777" w:rsidR="00F3396C" w:rsidRPr="00F3396C" w:rsidRDefault="00F3396C" w:rsidP="00586BCE">
      <w:pPr>
        <w:pBdr>
          <w:top w:val="nil"/>
          <w:left w:val="nil"/>
          <w:bottom w:val="nil"/>
          <w:right w:val="nil"/>
          <w:between w:val="nil"/>
        </w:pBdr>
        <w:spacing w:after="0" w:line="360" w:lineRule="auto"/>
        <w:ind w:left="720" w:hanging="720"/>
        <w:jc w:val="center"/>
        <w:rPr>
          <w:rFonts w:ascii="Times New Roman" w:hAnsi="Times New Roman" w:cs="Times New Roman"/>
          <w:b/>
          <w:color w:val="000000"/>
        </w:rPr>
      </w:pPr>
    </w:p>
    <w:p w14:paraId="205C9612" w14:textId="77777777" w:rsidR="00F3396C" w:rsidRPr="00F3396C" w:rsidRDefault="00F3396C" w:rsidP="00586BCE">
      <w:pPr>
        <w:pStyle w:val="Sraopastraipa"/>
        <w:numPr>
          <w:ilvl w:val="0"/>
          <w:numId w:val="6"/>
        </w:numPr>
        <w:pBdr>
          <w:top w:val="nil"/>
          <w:left w:val="nil"/>
          <w:bottom w:val="nil"/>
          <w:right w:val="nil"/>
          <w:between w:val="nil"/>
        </w:pBdr>
        <w:suppressAutoHyphens/>
        <w:spacing w:after="0" w:line="360" w:lineRule="auto"/>
        <w:jc w:val="center"/>
        <w:rPr>
          <w:rFonts w:ascii="Times New Roman" w:hAnsi="Times New Roman" w:cs="Times New Roman"/>
          <w:b/>
          <w:color w:val="000000"/>
        </w:rPr>
      </w:pPr>
      <w:r w:rsidRPr="00F3396C">
        <w:rPr>
          <w:rFonts w:ascii="Times New Roman" w:hAnsi="Times New Roman" w:cs="Times New Roman"/>
          <w:b/>
          <w:color w:val="000000"/>
        </w:rPr>
        <w:t>SUTARTIES OBJEKTAS</w:t>
      </w:r>
    </w:p>
    <w:p w14:paraId="1AF5E4FE" w14:textId="77777777" w:rsidR="00F3396C" w:rsidRPr="00F3396C" w:rsidRDefault="00F3396C" w:rsidP="00586BCE">
      <w:pPr>
        <w:pStyle w:val="Sraopastraipa"/>
        <w:pBdr>
          <w:top w:val="nil"/>
          <w:left w:val="nil"/>
          <w:bottom w:val="nil"/>
          <w:right w:val="nil"/>
          <w:between w:val="nil"/>
        </w:pBdr>
        <w:spacing w:after="0" w:line="360" w:lineRule="auto"/>
        <w:ind w:left="1080"/>
        <w:rPr>
          <w:rFonts w:ascii="Times New Roman" w:hAnsi="Times New Roman" w:cs="Times New Roman"/>
          <w:b/>
          <w:color w:val="000000"/>
        </w:rPr>
      </w:pPr>
    </w:p>
    <w:p w14:paraId="665E9D71" w14:textId="77777777" w:rsidR="00F3396C" w:rsidRPr="00F3396C" w:rsidRDefault="00F3396C" w:rsidP="00586BCE">
      <w:pPr>
        <w:pStyle w:val="Sraopastraipa"/>
        <w:numPr>
          <w:ilvl w:val="0"/>
          <w:numId w:val="5"/>
        </w:numPr>
        <w:pBdr>
          <w:top w:val="nil"/>
          <w:left w:val="nil"/>
          <w:bottom w:val="nil"/>
          <w:right w:val="nil"/>
          <w:between w:val="nil"/>
        </w:pBdr>
        <w:shd w:val="clear" w:color="auto" w:fill="FFFFFF"/>
        <w:tabs>
          <w:tab w:val="left" w:pos="360"/>
        </w:tabs>
        <w:suppressAutoHyphens/>
        <w:spacing w:after="0" w:line="360" w:lineRule="auto"/>
        <w:ind w:left="357" w:hanging="357"/>
        <w:jc w:val="both"/>
        <w:rPr>
          <w:rFonts w:ascii="Times New Roman" w:hAnsi="Times New Roman" w:cs="Times New Roman"/>
          <w:color w:val="000000"/>
        </w:rPr>
      </w:pPr>
      <w:r w:rsidRPr="00F3396C">
        <w:rPr>
          <w:rFonts w:ascii="Times New Roman" w:hAnsi="Times New Roman" w:cs="Times New Roman"/>
          <w:color w:val="000000"/>
        </w:rPr>
        <w:t xml:space="preserve">Šia Sutartimi Paslaugos teikėjas įsipareigoja teikti administravimo paslaugas, nurodytas Sutarties 3 punkte, </w:t>
      </w:r>
      <w:r w:rsidRPr="00F3396C">
        <w:rPr>
          <w:rFonts w:ascii="Times New Roman" w:hAnsi="Times New Roman" w:cs="Times New Roman"/>
        </w:rPr>
        <w:t xml:space="preserve">užtikrinančias tinkamą Biuro dokumentų valdymą, komunikaciją, fizinių ir juridinių asmenų aptarnavimą, sklandų visuomenės sveikatos specialistų darbą </w:t>
      </w:r>
      <w:r w:rsidRPr="00F3396C">
        <w:rPr>
          <w:rFonts w:ascii="Times New Roman" w:hAnsi="Times New Roman" w:cs="Times New Roman"/>
          <w:highlight w:val="white"/>
        </w:rPr>
        <w:t xml:space="preserve">(toliau </w:t>
      </w:r>
      <w:r w:rsidRPr="00F3396C">
        <w:rPr>
          <w:rFonts w:ascii="Times New Roman" w:hAnsi="Times New Roman" w:cs="Times New Roman"/>
        </w:rPr>
        <w:t>– „</w:t>
      </w:r>
      <w:r w:rsidRPr="00F3396C">
        <w:rPr>
          <w:rFonts w:ascii="Times New Roman" w:hAnsi="Times New Roman" w:cs="Times New Roman"/>
          <w:b/>
        </w:rPr>
        <w:t>Paslauga</w:t>
      </w:r>
      <w:r w:rsidRPr="00F3396C">
        <w:rPr>
          <w:rFonts w:ascii="Times New Roman" w:hAnsi="Times New Roman" w:cs="Times New Roman"/>
        </w:rPr>
        <w:t>“).</w:t>
      </w:r>
    </w:p>
    <w:p w14:paraId="56CAE898" w14:textId="77777777" w:rsidR="00F3396C" w:rsidRPr="00F3396C" w:rsidRDefault="00F3396C" w:rsidP="00586BCE">
      <w:pPr>
        <w:numPr>
          <w:ilvl w:val="0"/>
          <w:numId w:val="5"/>
        </w:numPr>
        <w:pBdr>
          <w:top w:val="nil"/>
          <w:left w:val="nil"/>
          <w:bottom w:val="nil"/>
          <w:right w:val="nil"/>
          <w:between w:val="nil"/>
        </w:pBdr>
        <w:tabs>
          <w:tab w:val="left" w:pos="360"/>
        </w:tabs>
        <w:suppressAutoHyphens/>
        <w:spacing w:after="0" w:line="360" w:lineRule="auto"/>
        <w:ind w:left="357" w:hanging="357"/>
        <w:jc w:val="both"/>
        <w:rPr>
          <w:rFonts w:ascii="Times New Roman" w:hAnsi="Times New Roman" w:cs="Times New Roman"/>
          <w:color w:val="000000"/>
        </w:rPr>
      </w:pPr>
      <w:r w:rsidRPr="00F3396C">
        <w:rPr>
          <w:rFonts w:ascii="Times New Roman" w:hAnsi="Times New Roman" w:cs="Times New Roman"/>
          <w:color w:val="000000"/>
        </w:rPr>
        <w:t xml:space="preserve">Užsakovas įsipareigoja priimti </w:t>
      </w:r>
      <w:r w:rsidRPr="00F3396C">
        <w:rPr>
          <w:rFonts w:ascii="Times New Roman" w:hAnsi="Times New Roman" w:cs="Times New Roman"/>
        </w:rPr>
        <w:t>P</w:t>
      </w:r>
      <w:r w:rsidRPr="00F3396C">
        <w:rPr>
          <w:rFonts w:ascii="Times New Roman" w:hAnsi="Times New Roman" w:cs="Times New Roman"/>
          <w:color w:val="000000"/>
        </w:rPr>
        <w:t>aslaug</w:t>
      </w:r>
      <w:r w:rsidRPr="00F3396C">
        <w:rPr>
          <w:rFonts w:ascii="Times New Roman" w:hAnsi="Times New Roman" w:cs="Times New Roman"/>
        </w:rPr>
        <w:t>ą</w:t>
      </w:r>
      <w:r w:rsidRPr="00F3396C">
        <w:rPr>
          <w:rFonts w:ascii="Times New Roman" w:hAnsi="Times New Roman" w:cs="Times New Roman"/>
          <w:color w:val="000000"/>
        </w:rPr>
        <w:t xml:space="preserve"> ir sumokėti už j</w:t>
      </w:r>
      <w:r w:rsidRPr="00F3396C">
        <w:rPr>
          <w:rFonts w:ascii="Times New Roman" w:hAnsi="Times New Roman" w:cs="Times New Roman"/>
        </w:rPr>
        <w:t>ą</w:t>
      </w:r>
      <w:r w:rsidRPr="00F3396C">
        <w:rPr>
          <w:rFonts w:ascii="Times New Roman" w:hAnsi="Times New Roman" w:cs="Times New Roman"/>
          <w:color w:val="000000"/>
        </w:rPr>
        <w:t xml:space="preserve"> Sutartyje nustatyta tvarka ir sąlygomis.</w:t>
      </w:r>
    </w:p>
    <w:p w14:paraId="4149E251" w14:textId="77777777" w:rsidR="00F3396C" w:rsidRPr="00F3396C" w:rsidRDefault="00F3396C" w:rsidP="00586BCE">
      <w:pPr>
        <w:pBdr>
          <w:top w:val="nil"/>
          <w:left w:val="nil"/>
          <w:bottom w:val="nil"/>
          <w:right w:val="nil"/>
          <w:between w:val="nil"/>
        </w:pBdr>
        <w:spacing w:after="0" w:line="360" w:lineRule="auto"/>
        <w:ind w:left="720" w:hanging="720"/>
        <w:jc w:val="center"/>
        <w:rPr>
          <w:rFonts w:ascii="Times New Roman" w:hAnsi="Times New Roman" w:cs="Times New Roman"/>
          <w:b/>
        </w:rPr>
      </w:pPr>
    </w:p>
    <w:p w14:paraId="4A7C01C3" w14:textId="77777777" w:rsidR="00F3396C" w:rsidRPr="00F3396C" w:rsidRDefault="00F3396C" w:rsidP="00586BCE">
      <w:pPr>
        <w:pStyle w:val="Sraopastraipa"/>
        <w:numPr>
          <w:ilvl w:val="0"/>
          <w:numId w:val="6"/>
        </w:numPr>
        <w:pBdr>
          <w:top w:val="nil"/>
          <w:left w:val="nil"/>
          <w:bottom w:val="nil"/>
          <w:right w:val="nil"/>
          <w:between w:val="nil"/>
        </w:pBdr>
        <w:suppressAutoHyphens/>
        <w:spacing w:after="0" w:line="360" w:lineRule="auto"/>
        <w:jc w:val="center"/>
        <w:rPr>
          <w:rFonts w:ascii="Times New Roman" w:hAnsi="Times New Roman" w:cs="Times New Roman"/>
          <w:b/>
        </w:rPr>
      </w:pPr>
      <w:r w:rsidRPr="00F3396C">
        <w:rPr>
          <w:rFonts w:ascii="Times New Roman" w:hAnsi="Times New Roman" w:cs="Times New Roman"/>
          <w:b/>
        </w:rPr>
        <w:t>SUTARTIES ŠALIŲ ĮSIPAREIGOJIMAI</w:t>
      </w:r>
    </w:p>
    <w:p w14:paraId="125C627F" w14:textId="77777777" w:rsidR="00F3396C" w:rsidRPr="00F3396C" w:rsidRDefault="00F3396C" w:rsidP="00586BCE">
      <w:pPr>
        <w:pStyle w:val="Sraopastraipa"/>
        <w:pBdr>
          <w:top w:val="nil"/>
          <w:left w:val="nil"/>
          <w:bottom w:val="nil"/>
          <w:right w:val="nil"/>
          <w:between w:val="nil"/>
        </w:pBdr>
        <w:spacing w:after="0" w:line="360" w:lineRule="auto"/>
        <w:ind w:left="1080"/>
        <w:rPr>
          <w:rFonts w:ascii="Times New Roman" w:hAnsi="Times New Roman" w:cs="Times New Roman"/>
          <w:b/>
          <w:color w:val="000000"/>
        </w:rPr>
      </w:pPr>
    </w:p>
    <w:p w14:paraId="7D3B4EA4" w14:textId="77777777" w:rsidR="00F3396C" w:rsidRPr="00F3396C" w:rsidRDefault="00F3396C" w:rsidP="00586BCE">
      <w:pPr>
        <w:tabs>
          <w:tab w:val="left" w:pos="356"/>
        </w:tabs>
        <w:spacing w:after="0" w:line="360" w:lineRule="auto"/>
        <w:jc w:val="both"/>
        <w:rPr>
          <w:rFonts w:ascii="Times New Roman" w:hAnsi="Times New Roman" w:cs="Times New Roman"/>
          <w:b/>
        </w:rPr>
      </w:pPr>
      <w:r w:rsidRPr="00F3396C">
        <w:rPr>
          <w:rFonts w:ascii="Times New Roman" w:hAnsi="Times New Roman" w:cs="Times New Roman"/>
          <w:bCs/>
        </w:rPr>
        <w:t>3.</w:t>
      </w:r>
      <w:r w:rsidRPr="00F3396C">
        <w:rPr>
          <w:rFonts w:ascii="Times New Roman" w:hAnsi="Times New Roman" w:cs="Times New Roman"/>
          <w:b/>
        </w:rPr>
        <w:tab/>
        <w:t>Paslaugos teikėjas įsipareigoja:</w:t>
      </w:r>
    </w:p>
    <w:p w14:paraId="6744E5BB"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3.1. teikti Paslaugą rūpestingai bei efektyviai, pagal geriausius visuotinai pripažįstamus profesinius, techninius standartus ir praktiką, panaudojant visus reikiamus įgūdžius bei žinias;</w:t>
      </w:r>
    </w:p>
    <w:p w14:paraId="592E3663" w14:textId="276854E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 xml:space="preserve">3.2. dirbti pagal raštu suderintą individualų Paslaugų teikimo grafiką (bendras valandų skaičius per savaitę </w:t>
      </w:r>
      <w:r w:rsidR="0017635A">
        <w:rPr>
          <w:rFonts w:ascii="Times New Roman" w:hAnsi="Times New Roman" w:cs="Times New Roman"/>
        </w:rPr>
        <w:t xml:space="preserve">- </w:t>
      </w:r>
      <w:r w:rsidRPr="00F3396C">
        <w:rPr>
          <w:rFonts w:ascii="Times New Roman" w:hAnsi="Times New Roman" w:cs="Times New Roman"/>
        </w:rPr>
        <w:t>20 val.);</w:t>
      </w:r>
    </w:p>
    <w:p w14:paraId="5CE94CAE"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3.3. vykdyti Biuro dokumentų valdymo organizavimą ir teikti siūlymus dėl visuomenės sveikatos dokumentų valdymo gerinimo;</w:t>
      </w:r>
    </w:p>
    <w:p w14:paraId="7D2F8B72"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3.4. saugoti Biuro dokumentus, laiku ir tinkamai juos archyvuoti;</w:t>
      </w:r>
    </w:p>
    <w:p w14:paraId="24058542"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3.5. operatyviai atsakyti į telefoninius skambučius, priimti ir perduoti informaciją Biuro direktoriui, kitiems Biuro darbuotojams telefonu, elektroniniu paštu ar kitomis ryšio priemonėmis;</w:t>
      </w:r>
    </w:p>
    <w:p w14:paraId="02D5FDBC"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3.6. rengti Biuro vidaus teisės aktų, sutarčių ir raštų projektus;</w:t>
      </w:r>
    </w:p>
    <w:p w14:paraId="6673D715"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3.7. pasikeitus teisės aktams ar veiklos organizavimui Biure, inicijuoti vidaus administravimą reglamentuojančių dokumentų (įsakymų, tvarkų aprašų, reglamentų, taisyklių ir kt.) rengimą;</w:t>
      </w:r>
    </w:p>
    <w:p w14:paraId="050F2CE8"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3.8. užtikrinti kokybišką asmenų aptarnavimą, suteikiant asmens prašomą informaciją (pagal kompetenciją), susijusią su jam rūpimo klausimo išnagrinėjimu;</w:t>
      </w:r>
    </w:p>
    <w:p w14:paraId="323A7675"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3.9. priimti gaunamą informaciją, registruoti dokumentus dokumentų valdymo sistemoje ir teikti juos Biuro direktoriui;</w:t>
      </w:r>
    </w:p>
    <w:p w14:paraId="07DF267F"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3.10. teikti Biuro darbuotojų parengtus dokumentus pasirašymui, kontroliuoti rengiamų dokumentų įforminimą, juos registruoti, konsultuoti darbuotojus dokumentų rengimo klausimais (pagal kompetenciją), jei reikia paruošti pasirašytus dokumentus siuntimui;</w:t>
      </w:r>
    </w:p>
    <w:p w14:paraId="16D48E43"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3.11. organizuoti visuomenės sveikatos specialistų susirinkimus, posėdžius, pasitarimus bei rengti jų protokolus;</w:t>
      </w:r>
    </w:p>
    <w:p w14:paraId="736255B0"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3.12. vykdyti asmenų registraciją į Biuro organizuojamus sveikatos stiprinimo renginius;</w:t>
      </w:r>
    </w:p>
    <w:p w14:paraId="1E7E275E"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3.13. organizuoti svečių priėmimą;</w:t>
      </w:r>
    </w:p>
    <w:p w14:paraId="68B90050"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3.14. sudaryti einamojo mėnesio darbuotojų darbo grafiką, darbo laiko apskaitos žiniaraštį;</w:t>
      </w:r>
    </w:p>
    <w:p w14:paraId="1C4DDBA0"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3.15. pagal poreikį pildyti darbuotojų kuro apskaitos pažymas, ataskaitas;</w:t>
      </w:r>
    </w:p>
    <w:p w14:paraId="71EF4571"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 xml:space="preserve">3.16. organizuoti Biuro aprūpinimą materialinėmis vertybėmis, planuoti materialinių vertybių poreikį, kontroliuoti ir organizuoti Biuro inventoriaus tinkamą eksploataciją, ilgalaikio, trumpalaikio turto racionalų panaudojimą, materialinių vertybių perdavimo-priėmimo aktų rengimą, teikia informaciją Biuro direktoriui apie materialinių vertybių judėjimą, jų atsargų vedamą pirminę apskaitą tam, kad būtų racionaliai naudojami asignavimai; </w:t>
      </w:r>
    </w:p>
    <w:p w14:paraId="0347E25C"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3.17. rengti dokumentus dėl susidėvėjusio inventoriaus ir kitų materialinių vertybių nurašymo;</w:t>
      </w:r>
    </w:p>
    <w:p w14:paraId="77C3A2E2"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3.18. vykdyti tarnybinėse patalpose esančio inventoriaus ir baldų apskaitą;</w:t>
      </w:r>
    </w:p>
    <w:p w14:paraId="274CB28A"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3.19. prižiūrėti ir organizuoti įstaigos patalpų valymą;</w:t>
      </w:r>
    </w:p>
    <w:p w14:paraId="446A1B0B"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3.20. organizuoti tinkamą Biuro inžinerinės, komunikacinės, santechninės, šildymo ir vėdinimo sistemų, apsaugos sistemos ir kitokių techninių sistemų techninę priežiūrą ir tinkamą jų eksploataciją;</w:t>
      </w:r>
    </w:p>
    <w:p w14:paraId="359C56B4"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3.21. užtikrinti, kad bendro naudojimo patalpose būtų būtiniausios sanitarinės-higieninės priemonės tam, kad darbuotojams būtų užtikrintos tinkamos darbo ir higienos sąlygos;</w:t>
      </w:r>
    </w:p>
    <w:p w14:paraId="49B70BD6"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3.22. rūpintis Biuro rengiamų konferencijų, seminarų, pasitarimų, renginių ūkiniu aptarnavimu tam, kad būtų užtikrintas tinkamas Biuro funkcijų ir uždavinių įgyvendinimas;</w:t>
      </w:r>
    </w:p>
    <w:p w14:paraId="0E4DDF6C"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3.23. užtikrinti asmens duomenų konfidencialumą;</w:t>
      </w:r>
    </w:p>
    <w:p w14:paraId="5C80DB12"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3.24. nedelsiant raštu informuoti Užsakovą apie bet kurias aplinkybes, kurios trukdo ar gali sutrukdyti Paslaugos teikėjui tinkamai ir laiku suteikti paslaugas;</w:t>
      </w:r>
    </w:p>
    <w:p w14:paraId="56611B27"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3.28. atsakyti už teikiamos Paslaugos kokybę;</w:t>
      </w:r>
    </w:p>
    <w:p w14:paraId="665B8A4C" w14:textId="77777777" w:rsidR="00F3396C" w:rsidRPr="00F3396C" w:rsidRDefault="00F3396C" w:rsidP="00586BCE">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 xml:space="preserve">3.29. </w:t>
      </w:r>
      <w:r w:rsidRPr="00F3396C">
        <w:rPr>
          <w:rFonts w:ascii="Times New Roman" w:hAnsi="Times New Roman" w:cs="Times New Roman"/>
          <w:noProof/>
        </w:rPr>
        <w:t>neatskleisti tretiesiems asmenims konfidencialaus pobūdžio informacijos apie Užsakovą ir jo teikiamas paslaugas, užtikrinti ir laikytis asmens duomenų apsaugos reikalavimų;</w:t>
      </w:r>
    </w:p>
    <w:p w14:paraId="45B71BFE" w14:textId="77777777" w:rsidR="00C104C0" w:rsidRDefault="00F3396C" w:rsidP="00C104C0">
      <w:pPr>
        <w:tabs>
          <w:tab w:val="left" w:pos="360"/>
        </w:tabs>
        <w:spacing w:after="0" w:line="360" w:lineRule="auto"/>
        <w:ind w:left="810" w:hanging="450"/>
        <w:jc w:val="both"/>
        <w:rPr>
          <w:rFonts w:ascii="Times New Roman" w:hAnsi="Times New Roman" w:cs="Times New Roman"/>
        </w:rPr>
      </w:pPr>
      <w:r w:rsidRPr="00F3396C">
        <w:rPr>
          <w:rFonts w:ascii="Times New Roman" w:hAnsi="Times New Roman" w:cs="Times New Roman"/>
        </w:rPr>
        <w:t xml:space="preserve">3.30. vykdyti kitus įsipareigojimus, kurie susiję su Biuro vykdomomis funkcijomis. </w:t>
      </w:r>
    </w:p>
    <w:p w14:paraId="76849BE2" w14:textId="0E35EC4E" w:rsidR="00F3396C" w:rsidRPr="00F3396C" w:rsidRDefault="00F3396C" w:rsidP="00C104C0">
      <w:pPr>
        <w:tabs>
          <w:tab w:val="left" w:pos="360"/>
        </w:tabs>
        <w:spacing w:after="0" w:line="360" w:lineRule="auto"/>
        <w:jc w:val="both"/>
        <w:rPr>
          <w:rFonts w:ascii="Times New Roman" w:hAnsi="Times New Roman" w:cs="Times New Roman"/>
        </w:rPr>
      </w:pPr>
      <w:r w:rsidRPr="00F3396C">
        <w:rPr>
          <w:rFonts w:ascii="Times New Roman" w:hAnsi="Times New Roman" w:cs="Times New Roman"/>
        </w:rPr>
        <w:t>4. Paslaugos teikėjas turi atitikti šiuos specialius reikalavimus:</w:t>
      </w:r>
    </w:p>
    <w:p w14:paraId="585D29C8" w14:textId="77777777" w:rsidR="00F3396C" w:rsidRPr="00F3396C" w:rsidRDefault="00F3396C" w:rsidP="00586BCE">
      <w:pPr>
        <w:tabs>
          <w:tab w:val="left" w:pos="360"/>
        </w:tabs>
        <w:spacing w:after="0" w:line="360" w:lineRule="auto"/>
        <w:jc w:val="both"/>
        <w:rPr>
          <w:rFonts w:ascii="Times New Roman" w:hAnsi="Times New Roman" w:cs="Times New Roman"/>
        </w:rPr>
      </w:pPr>
      <w:r w:rsidRPr="00F3396C">
        <w:rPr>
          <w:rFonts w:ascii="Times New Roman" w:hAnsi="Times New Roman" w:cs="Times New Roman"/>
        </w:rPr>
        <w:tab/>
        <w:t>4.1. Paslaugos teikėjas turi turėti ne žemesnį kaip aukštąjį išsilavinimą su bakalauro kvalifikaciniu laipsniu ar jam prilygintu išsilavinimu arba aukštąjį koleginį išsilavinimą su profesinio bakalauro ar jam prilygintu išsilavinimu;</w:t>
      </w:r>
    </w:p>
    <w:p w14:paraId="0918C117" w14:textId="77777777" w:rsidR="00F3396C" w:rsidRPr="00F3396C" w:rsidRDefault="00F3396C" w:rsidP="00586BCE">
      <w:pPr>
        <w:tabs>
          <w:tab w:val="left" w:pos="360"/>
        </w:tabs>
        <w:spacing w:after="0" w:line="360" w:lineRule="auto"/>
        <w:jc w:val="both"/>
        <w:rPr>
          <w:rFonts w:ascii="Times New Roman" w:hAnsi="Times New Roman" w:cs="Times New Roman"/>
        </w:rPr>
      </w:pPr>
      <w:r w:rsidRPr="00F3396C">
        <w:rPr>
          <w:rFonts w:ascii="Times New Roman" w:hAnsi="Times New Roman" w:cs="Times New Roman"/>
        </w:rPr>
        <w:tab/>
        <w:t>4.2. Mokėti valstybinę kalbą, išmanyti raštvedybos taisykles ir kalbos kultūros normas.</w:t>
      </w:r>
    </w:p>
    <w:p w14:paraId="15B44442" w14:textId="77777777" w:rsidR="00F3396C" w:rsidRPr="00F3396C" w:rsidRDefault="00F3396C" w:rsidP="00586BCE">
      <w:pPr>
        <w:tabs>
          <w:tab w:val="left" w:pos="360"/>
        </w:tabs>
        <w:spacing w:after="0" w:line="360" w:lineRule="auto"/>
        <w:jc w:val="both"/>
        <w:rPr>
          <w:rFonts w:ascii="Times New Roman" w:hAnsi="Times New Roman" w:cs="Times New Roman"/>
          <w:color w:val="000000"/>
        </w:rPr>
      </w:pPr>
      <w:r w:rsidRPr="00F3396C">
        <w:rPr>
          <w:rFonts w:ascii="Times New Roman" w:hAnsi="Times New Roman" w:cs="Times New Roman"/>
        </w:rPr>
        <w:tab/>
        <w:t xml:space="preserve">4.3. </w:t>
      </w:r>
      <w:r w:rsidRPr="00F3396C">
        <w:rPr>
          <w:rFonts w:ascii="Times New Roman" w:hAnsi="Times New Roman" w:cs="Times New Roman"/>
          <w:color w:val="000000"/>
        </w:rPr>
        <w:t>Žinoti ir išmanyti dokumentų tvarkymo ir apskaitos taisykles, forminimo ir archyvavimo metodiką.</w:t>
      </w:r>
    </w:p>
    <w:p w14:paraId="3FAB5498" w14:textId="77777777" w:rsidR="00F3396C" w:rsidRPr="00F3396C" w:rsidRDefault="00F3396C" w:rsidP="00586BCE">
      <w:pPr>
        <w:tabs>
          <w:tab w:val="left" w:pos="360"/>
        </w:tabs>
        <w:spacing w:after="0" w:line="360" w:lineRule="auto"/>
        <w:jc w:val="both"/>
        <w:rPr>
          <w:rFonts w:ascii="Times New Roman" w:hAnsi="Times New Roman" w:cs="Times New Roman"/>
          <w:color w:val="000000"/>
        </w:rPr>
      </w:pPr>
      <w:r w:rsidRPr="00F3396C">
        <w:rPr>
          <w:rFonts w:ascii="Times New Roman" w:hAnsi="Times New Roman" w:cs="Times New Roman"/>
          <w:color w:val="000000"/>
        </w:rPr>
        <w:tab/>
        <w:t>4.4. Mokėti taikyti valstybinės kalbos taisyklingą vartojimą.</w:t>
      </w:r>
    </w:p>
    <w:p w14:paraId="2AD92309" w14:textId="77777777" w:rsidR="00F3396C" w:rsidRPr="00F3396C" w:rsidRDefault="00F3396C" w:rsidP="00586BCE">
      <w:pPr>
        <w:tabs>
          <w:tab w:val="left" w:pos="360"/>
        </w:tabs>
        <w:spacing w:after="0" w:line="360" w:lineRule="auto"/>
        <w:jc w:val="both"/>
        <w:rPr>
          <w:rFonts w:ascii="Times New Roman" w:hAnsi="Times New Roman" w:cs="Times New Roman"/>
          <w:color w:val="000000"/>
        </w:rPr>
      </w:pPr>
      <w:r w:rsidRPr="00F3396C">
        <w:rPr>
          <w:rFonts w:ascii="Times New Roman" w:hAnsi="Times New Roman" w:cs="Times New Roman"/>
          <w:color w:val="000000"/>
        </w:rPr>
        <w:tab/>
        <w:t>4.5. Išmanyti darbo organizavimo tvarką, savarankiškai planuoti ir organizuoti savo veiklą, spręsti iškilusias problemas.</w:t>
      </w:r>
    </w:p>
    <w:p w14:paraId="6721E59C" w14:textId="77777777" w:rsidR="00F3396C" w:rsidRPr="00F3396C" w:rsidRDefault="00F3396C" w:rsidP="00586BCE">
      <w:pPr>
        <w:tabs>
          <w:tab w:val="left" w:pos="360"/>
        </w:tabs>
        <w:spacing w:after="0" w:line="360" w:lineRule="auto"/>
        <w:jc w:val="both"/>
        <w:rPr>
          <w:rFonts w:ascii="Times New Roman" w:hAnsi="Times New Roman" w:cs="Times New Roman"/>
          <w:color w:val="000000"/>
        </w:rPr>
      </w:pPr>
      <w:r w:rsidRPr="00F3396C">
        <w:rPr>
          <w:rFonts w:ascii="Times New Roman" w:hAnsi="Times New Roman" w:cs="Times New Roman"/>
          <w:color w:val="000000"/>
        </w:rPr>
        <w:tab/>
        <w:t>4.6. Mokėti kaupti, sisteminti, apibendrinti informaciją ir rengti išvadas.</w:t>
      </w:r>
    </w:p>
    <w:p w14:paraId="1A728D9B" w14:textId="77777777" w:rsidR="00F3396C" w:rsidRPr="00F3396C" w:rsidRDefault="00F3396C" w:rsidP="00586BCE">
      <w:pPr>
        <w:tabs>
          <w:tab w:val="left" w:pos="360"/>
        </w:tabs>
        <w:spacing w:after="0" w:line="360" w:lineRule="auto"/>
        <w:jc w:val="both"/>
        <w:rPr>
          <w:rFonts w:ascii="Times New Roman" w:hAnsi="Times New Roman" w:cs="Times New Roman"/>
          <w:color w:val="000000"/>
        </w:rPr>
      </w:pPr>
      <w:r w:rsidRPr="00F3396C">
        <w:rPr>
          <w:rFonts w:ascii="Times New Roman" w:hAnsi="Times New Roman" w:cs="Times New Roman"/>
          <w:color w:val="000000"/>
        </w:rPr>
        <w:tab/>
        <w:t>4.7. Mokėti parengti ir įforminti Biuro dokumentų projektus (įsakymus, raštus, pažymas, aktus, protokolus ir kt.).</w:t>
      </w:r>
    </w:p>
    <w:p w14:paraId="37AF376B" w14:textId="77777777" w:rsidR="00F3396C" w:rsidRPr="00F3396C" w:rsidRDefault="00F3396C" w:rsidP="00586BCE">
      <w:pPr>
        <w:tabs>
          <w:tab w:val="left" w:pos="360"/>
        </w:tabs>
        <w:spacing w:after="0" w:line="360" w:lineRule="auto"/>
        <w:jc w:val="both"/>
        <w:rPr>
          <w:rFonts w:ascii="Times New Roman" w:hAnsi="Times New Roman" w:cs="Times New Roman"/>
          <w:color w:val="000000"/>
        </w:rPr>
      </w:pPr>
      <w:r w:rsidRPr="00F3396C">
        <w:rPr>
          <w:rFonts w:ascii="Times New Roman" w:hAnsi="Times New Roman" w:cs="Times New Roman"/>
          <w:color w:val="000000"/>
        </w:rPr>
        <w:tab/>
        <w:t>4.8. Mokėti spausdinti ir kopijuoti dokumentus šiuolaikiniais spausdintuvais ir kopijavimo aparatais.</w:t>
      </w:r>
    </w:p>
    <w:p w14:paraId="57EDE1FB" w14:textId="77777777" w:rsidR="00F3396C" w:rsidRPr="00F3396C" w:rsidRDefault="00F3396C" w:rsidP="00586BCE">
      <w:pPr>
        <w:tabs>
          <w:tab w:val="left" w:pos="360"/>
        </w:tabs>
        <w:spacing w:after="0" w:line="360" w:lineRule="auto"/>
        <w:jc w:val="both"/>
        <w:rPr>
          <w:rFonts w:ascii="Times New Roman" w:hAnsi="Times New Roman" w:cs="Times New Roman"/>
          <w:color w:val="000000"/>
        </w:rPr>
      </w:pPr>
      <w:r w:rsidRPr="00F3396C">
        <w:rPr>
          <w:rFonts w:ascii="Times New Roman" w:hAnsi="Times New Roman" w:cs="Times New Roman"/>
          <w:color w:val="000000"/>
        </w:rPr>
        <w:tab/>
        <w:t>4.9. Gebėti dirbti kompiuterinėmis programomis (</w:t>
      </w:r>
      <w:r w:rsidRPr="00F3396C">
        <w:rPr>
          <w:rStyle w:val="Emfaz"/>
          <w:rFonts w:ascii="Times New Roman" w:hAnsi="Times New Roman" w:cs="Times New Roman"/>
          <w:color w:val="000000"/>
        </w:rPr>
        <w:t>MS Word</w:t>
      </w:r>
      <w:r w:rsidRPr="00F3396C">
        <w:rPr>
          <w:rFonts w:ascii="Times New Roman" w:hAnsi="Times New Roman" w:cs="Times New Roman"/>
          <w:color w:val="000000"/>
        </w:rPr>
        <w:t>, </w:t>
      </w:r>
      <w:r w:rsidRPr="00F3396C">
        <w:rPr>
          <w:rStyle w:val="Emfaz"/>
          <w:rFonts w:ascii="Times New Roman" w:hAnsi="Times New Roman" w:cs="Times New Roman"/>
          <w:color w:val="000000"/>
        </w:rPr>
        <w:t>MS Excel</w:t>
      </w:r>
      <w:r w:rsidRPr="00F3396C">
        <w:rPr>
          <w:rFonts w:ascii="Times New Roman" w:hAnsi="Times New Roman" w:cs="Times New Roman"/>
          <w:color w:val="000000"/>
        </w:rPr>
        <w:t>, </w:t>
      </w:r>
      <w:r w:rsidRPr="00F3396C">
        <w:rPr>
          <w:rStyle w:val="Emfaz"/>
          <w:rFonts w:ascii="Times New Roman" w:hAnsi="Times New Roman" w:cs="Times New Roman"/>
          <w:color w:val="000000"/>
        </w:rPr>
        <w:t>MS PowerPoint</w:t>
      </w:r>
      <w:r w:rsidRPr="00F3396C">
        <w:rPr>
          <w:rFonts w:ascii="Times New Roman" w:hAnsi="Times New Roman" w:cs="Times New Roman"/>
          <w:color w:val="000000"/>
        </w:rPr>
        <w:t>, </w:t>
      </w:r>
      <w:r w:rsidRPr="00F3396C">
        <w:rPr>
          <w:rStyle w:val="Emfaz"/>
          <w:rFonts w:ascii="Times New Roman" w:hAnsi="Times New Roman" w:cs="Times New Roman"/>
          <w:color w:val="000000"/>
        </w:rPr>
        <w:t>MS Outlook</w:t>
      </w:r>
      <w:r w:rsidRPr="00F3396C">
        <w:rPr>
          <w:rFonts w:ascii="Times New Roman" w:hAnsi="Times New Roman" w:cs="Times New Roman"/>
          <w:color w:val="000000"/>
        </w:rPr>
        <w:t>, </w:t>
      </w:r>
      <w:r w:rsidRPr="00F3396C">
        <w:rPr>
          <w:rStyle w:val="Emfaz"/>
          <w:rFonts w:ascii="Times New Roman" w:hAnsi="Times New Roman" w:cs="Times New Roman"/>
          <w:color w:val="000000"/>
        </w:rPr>
        <w:t>Internet Explorer</w:t>
      </w:r>
      <w:r w:rsidRPr="00F3396C">
        <w:rPr>
          <w:rFonts w:ascii="Times New Roman" w:hAnsi="Times New Roman" w:cs="Times New Roman"/>
          <w:color w:val="000000"/>
        </w:rPr>
        <w:t>).</w:t>
      </w:r>
    </w:p>
    <w:p w14:paraId="5C03396B" w14:textId="77777777" w:rsidR="00F3396C" w:rsidRPr="00F3396C" w:rsidRDefault="00F3396C" w:rsidP="00586BCE">
      <w:pPr>
        <w:tabs>
          <w:tab w:val="left" w:pos="360"/>
        </w:tabs>
        <w:spacing w:after="0" w:line="360" w:lineRule="auto"/>
        <w:jc w:val="both"/>
        <w:rPr>
          <w:rFonts w:ascii="Times New Roman" w:hAnsi="Times New Roman" w:cs="Times New Roman"/>
          <w:color w:val="000000"/>
        </w:rPr>
      </w:pPr>
      <w:r w:rsidRPr="00F3396C">
        <w:rPr>
          <w:rFonts w:ascii="Times New Roman" w:hAnsi="Times New Roman" w:cs="Times New Roman"/>
          <w:color w:val="000000"/>
        </w:rPr>
        <w:tab/>
        <w:t>4.10. Žinoti darbo etiketo reikalavimus, bendravimo, dalykinio pokalbio taisykles.</w:t>
      </w:r>
    </w:p>
    <w:p w14:paraId="02BE928B" w14:textId="77777777" w:rsidR="00F3396C" w:rsidRPr="00F3396C" w:rsidRDefault="00F3396C" w:rsidP="00586BCE">
      <w:pPr>
        <w:tabs>
          <w:tab w:val="left" w:pos="360"/>
        </w:tabs>
        <w:spacing w:after="0" w:line="360" w:lineRule="auto"/>
        <w:jc w:val="both"/>
        <w:rPr>
          <w:rFonts w:ascii="Times New Roman" w:hAnsi="Times New Roman" w:cs="Times New Roman"/>
          <w:b/>
        </w:rPr>
      </w:pPr>
      <w:r w:rsidRPr="00F3396C">
        <w:rPr>
          <w:rFonts w:ascii="Times New Roman" w:hAnsi="Times New Roman" w:cs="Times New Roman"/>
        </w:rPr>
        <w:t>5.</w:t>
      </w:r>
      <w:r w:rsidRPr="00F3396C">
        <w:rPr>
          <w:rFonts w:ascii="Times New Roman" w:hAnsi="Times New Roman" w:cs="Times New Roman"/>
        </w:rPr>
        <w:tab/>
      </w:r>
      <w:r w:rsidRPr="00F3396C">
        <w:rPr>
          <w:rFonts w:ascii="Times New Roman" w:hAnsi="Times New Roman" w:cs="Times New Roman"/>
          <w:b/>
        </w:rPr>
        <w:t>Užsakovas įsipareigoja:</w:t>
      </w:r>
    </w:p>
    <w:p w14:paraId="64089BB6" w14:textId="77777777" w:rsidR="00F3396C" w:rsidRPr="00F3396C" w:rsidRDefault="00F3396C" w:rsidP="00586BCE">
      <w:pPr>
        <w:tabs>
          <w:tab w:val="left" w:pos="360"/>
        </w:tabs>
        <w:spacing w:after="0" w:line="360" w:lineRule="auto"/>
        <w:ind w:left="720" w:hanging="360"/>
        <w:jc w:val="both"/>
        <w:rPr>
          <w:rFonts w:ascii="Times New Roman" w:hAnsi="Times New Roman" w:cs="Times New Roman"/>
        </w:rPr>
      </w:pPr>
      <w:r w:rsidRPr="00F3396C">
        <w:rPr>
          <w:rFonts w:ascii="Times New Roman" w:hAnsi="Times New Roman" w:cs="Times New Roman"/>
        </w:rPr>
        <w:t>5.1. suteikti Paslaugos teikėjui visą medžiagą, darbo priemones, informaciją bei sudaryti jam tinkamas darbo sąlygas Biuro patalpose, adresu Gintaro g. 33A, Palanga, kurios yra būtinos Paslaugai teikti.</w:t>
      </w:r>
    </w:p>
    <w:p w14:paraId="394A7E52" w14:textId="77777777" w:rsidR="00F3396C" w:rsidRPr="00F3396C" w:rsidRDefault="00F3396C" w:rsidP="00586BCE">
      <w:pPr>
        <w:tabs>
          <w:tab w:val="left" w:pos="360"/>
        </w:tabs>
        <w:spacing w:after="0" w:line="360" w:lineRule="auto"/>
        <w:ind w:left="720" w:hanging="360"/>
        <w:jc w:val="both"/>
        <w:rPr>
          <w:rFonts w:ascii="Times New Roman" w:hAnsi="Times New Roman" w:cs="Times New Roman"/>
        </w:rPr>
      </w:pPr>
      <w:r w:rsidRPr="00F3396C">
        <w:rPr>
          <w:rFonts w:ascii="Times New Roman" w:hAnsi="Times New Roman" w:cs="Times New Roman"/>
        </w:rPr>
        <w:t>5.2. tinkamai ir laiku sumokėti už suteiktas paslaugas pagal paslaugos suteikimą patvirtinančius dokumentus.</w:t>
      </w:r>
    </w:p>
    <w:p w14:paraId="79DCDB2A" w14:textId="77777777" w:rsidR="00F3396C" w:rsidRPr="00F3396C" w:rsidRDefault="00F3396C" w:rsidP="00586BCE">
      <w:pPr>
        <w:tabs>
          <w:tab w:val="left" w:pos="360"/>
        </w:tabs>
        <w:spacing w:after="0" w:line="360" w:lineRule="auto"/>
        <w:ind w:left="720" w:hanging="360"/>
        <w:jc w:val="both"/>
        <w:rPr>
          <w:rFonts w:ascii="Times New Roman" w:hAnsi="Times New Roman" w:cs="Times New Roman"/>
        </w:rPr>
      </w:pPr>
      <w:r w:rsidRPr="00F3396C">
        <w:rPr>
          <w:rFonts w:ascii="Times New Roman" w:hAnsi="Times New Roman" w:cs="Times New Roman"/>
        </w:rPr>
        <w:t>5.3. vykdyti kitus Užsakovo įsipareigojimus pagal Sutartį.</w:t>
      </w:r>
    </w:p>
    <w:p w14:paraId="6DCD0475" w14:textId="77777777" w:rsidR="00F3396C" w:rsidRPr="00F3396C" w:rsidRDefault="00F3396C" w:rsidP="0017635A">
      <w:pPr>
        <w:tabs>
          <w:tab w:val="left" w:pos="360"/>
        </w:tabs>
        <w:spacing w:after="0" w:line="360" w:lineRule="auto"/>
        <w:jc w:val="both"/>
        <w:rPr>
          <w:rFonts w:ascii="Times New Roman" w:hAnsi="Times New Roman" w:cs="Times New Roman"/>
        </w:rPr>
      </w:pPr>
    </w:p>
    <w:p w14:paraId="6D30FC7B" w14:textId="77777777" w:rsidR="00F3396C" w:rsidRPr="00F3396C" w:rsidRDefault="00F3396C" w:rsidP="00586BCE">
      <w:pPr>
        <w:pStyle w:val="Sraopastraipa"/>
        <w:numPr>
          <w:ilvl w:val="0"/>
          <w:numId w:val="6"/>
        </w:numPr>
        <w:pBdr>
          <w:top w:val="nil"/>
          <w:left w:val="nil"/>
          <w:bottom w:val="nil"/>
          <w:right w:val="nil"/>
          <w:between w:val="nil"/>
        </w:pBdr>
        <w:tabs>
          <w:tab w:val="left" w:pos="360"/>
        </w:tabs>
        <w:suppressAutoHyphens/>
        <w:spacing w:after="0" w:line="360" w:lineRule="auto"/>
        <w:jc w:val="center"/>
        <w:rPr>
          <w:rFonts w:ascii="Times New Roman" w:hAnsi="Times New Roman" w:cs="Times New Roman"/>
          <w:b/>
          <w:smallCaps/>
          <w:color w:val="000000"/>
        </w:rPr>
      </w:pPr>
      <w:r w:rsidRPr="00F3396C">
        <w:rPr>
          <w:rFonts w:ascii="Times New Roman" w:hAnsi="Times New Roman" w:cs="Times New Roman"/>
          <w:b/>
          <w:smallCaps/>
          <w:color w:val="000000"/>
        </w:rPr>
        <w:t>PASLAUGOS KAINA IR ATSISKAITYMO TVARKA</w:t>
      </w:r>
    </w:p>
    <w:p w14:paraId="0B52DDD1" w14:textId="77777777" w:rsidR="00F3396C" w:rsidRPr="00F3396C" w:rsidRDefault="00F3396C" w:rsidP="00586BCE">
      <w:pPr>
        <w:pStyle w:val="Sraopastraipa"/>
        <w:pBdr>
          <w:top w:val="nil"/>
          <w:left w:val="nil"/>
          <w:bottom w:val="nil"/>
          <w:right w:val="nil"/>
          <w:between w:val="nil"/>
        </w:pBdr>
        <w:tabs>
          <w:tab w:val="left" w:pos="360"/>
        </w:tabs>
        <w:spacing w:after="0" w:line="360" w:lineRule="auto"/>
        <w:ind w:left="1080"/>
        <w:rPr>
          <w:rFonts w:ascii="Times New Roman" w:hAnsi="Times New Roman" w:cs="Times New Roman"/>
          <w:b/>
          <w:smallCaps/>
          <w:color w:val="000000"/>
        </w:rPr>
      </w:pPr>
    </w:p>
    <w:p w14:paraId="05145A65" w14:textId="77777777" w:rsidR="00F3396C" w:rsidRPr="00F3396C" w:rsidRDefault="00F3396C" w:rsidP="00586BCE">
      <w:pPr>
        <w:pBdr>
          <w:top w:val="nil"/>
          <w:left w:val="nil"/>
          <w:bottom w:val="nil"/>
          <w:right w:val="nil"/>
          <w:between w:val="nil"/>
        </w:pBdr>
        <w:tabs>
          <w:tab w:val="left" w:pos="360"/>
        </w:tabs>
        <w:spacing w:after="0" w:line="360" w:lineRule="auto"/>
        <w:jc w:val="both"/>
        <w:rPr>
          <w:rFonts w:ascii="Times New Roman" w:hAnsi="Times New Roman" w:cs="Times New Roman"/>
          <w:color w:val="000000"/>
        </w:rPr>
      </w:pPr>
      <w:r w:rsidRPr="00F3396C">
        <w:rPr>
          <w:rFonts w:ascii="Times New Roman" w:hAnsi="Times New Roman" w:cs="Times New Roman"/>
          <w:color w:val="000000"/>
        </w:rPr>
        <w:t>6. Už tinkamai ir laiku suteikt</w:t>
      </w:r>
      <w:r w:rsidRPr="00F3396C">
        <w:rPr>
          <w:rFonts w:ascii="Times New Roman" w:hAnsi="Times New Roman" w:cs="Times New Roman"/>
        </w:rPr>
        <w:t>ą</w:t>
      </w:r>
      <w:r w:rsidRPr="00F3396C">
        <w:rPr>
          <w:rFonts w:ascii="Times New Roman" w:hAnsi="Times New Roman" w:cs="Times New Roman"/>
          <w:color w:val="000000"/>
        </w:rPr>
        <w:t xml:space="preserve"> </w:t>
      </w:r>
      <w:r w:rsidRPr="00F3396C">
        <w:rPr>
          <w:rFonts w:ascii="Times New Roman" w:hAnsi="Times New Roman" w:cs="Times New Roman"/>
        </w:rPr>
        <w:t>P</w:t>
      </w:r>
      <w:r w:rsidRPr="00F3396C">
        <w:rPr>
          <w:rFonts w:ascii="Times New Roman" w:hAnsi="Times New Roman" w:cs="Times New Roman"/>
          <w:color w:val="000000"/>
        </w:rPr>
        <w:t>aslaug</w:t>
      </w:r>
      <w:r w:rsidRPr="00F3396C">
        <w:rPr>
          <w:rFonts w:ascii="Times New Roman" w:hAnsi="Times New Roman" w:cs="Times New Roman"/>
        </w:rPr>
        <w:t>ą</w:t>
      </w:r>
      <w:r w:rsidRPr="00F3396C">
        <w:rPr>
          <w:rFonts w:ascii="Times New Roman" w:hAnsi="Times New Roman" w:cs="Times New Roman"/>
          <w:color w:val="000000"/>
        </w:rPr>
        <w:t xml:space="preserve"> Užsakovas įsipareigoja sumokėti </w:t>
      </w:r>
      <w:r w:rsidRPr="00F3396C">
        <w:rPr>
          <w:rFonts w:ascii="Times New Roman" w:hAnsi="Times New Roman" w:cs="Times New Roman"/>
        </w:rPr>
        <w:t>P</w:t>
      </w:r>
      <w:r w:rsidRPr="00F3396C">
        <w:rPr>
          <w:rFonts w:ascii="Times New Roman" w:hAnsi="Times New Roman" w:cs="Times New Roman"/>
          <w:color w:val="000000"/>
        </w:rPr>
        <w:t>aslaugų teikėjui:</w:t>
      </w:r>
    </w:p>
    <w:p w14:paraId="78DC8265" w14:textId="77777777" w:rsidR="00F3396C" w:rsidRPr="00F3396C" w:rsidRDefault="00F3396C" w:rsidP="00586BCE">
      <w:pPr>
        <w:pStyle w:val="Sraopastraipa"/>
        <w:numPr>
          <w:ilvl w:val="1"/>
          <w:numId w:val="7"/>
        </w:numPr>
        <w:pBdr>
          <w:top w:val="nil"/>
          <w:left w:val="nil"/>
          <w:bottom w:val="nil"/>
          <w:right w:val="nil"/>
          <w:between w:val="nil"/>
        </w:pBdr>
        <w:tabs>
          <w:tab w:val="left" w:pos="360"/>
        </w:tabs>
        <w:suppressAutoHyphens/>
        <w:spacing w:after="0" w:line="360" w:lineRule="auto"/>
        <w:jc w:val="both"/>
        <w:rPr>
          <w:rFonts w:ascii="Times New Roman" w:hAnsi="Times New Roman" w:cs="Times New Roman"/>
          <w:bCs/>
          <w:color w:val="000000"/>
        </w:rPr>
      </w:pPr>
      <w:r w:rsidRPr="00F3396C">
        <w:rPr>
          <w:rFonts w:ascii="Times New Roman" w:hAnsi="Times New Roman" w:cs="Times New Roman"/>
          <w:color w:val="000000"/>
        </w:rPr>
        <w:t xml:space="preserve"> už Sutarties  1 punkte nurodytos Paslaugos atlikimą fiksuotą kainą ___</w:t>
      </w:r>
      <w:r w:rsidRPr="00F3396C">
        <w:rPr>
          <w:rFonts w:ascii="Times New Roman" w:hAnsi="Times New Roman" w:cs="Times New Roman"/>
          <w:b/>
        </w:rPr>
        <w:t xml:space="preserve"> Eur (_______eurų, 00 ct).</w:t>
      </w:r>
    </w:p>
    <w:p w14:paraId="3E835540" w14:textId="77777777" w:rsidR="00F3396C" w:rsidRPr="00F3396C" w:rsidRDefault="00F3396C" w:rsidP="00586BCE">
      <w:pPr>
        <w:pStyle w:val="Sraopastraipa"/>
        <w:numPr>
          <w:ilvl w:val="1"/>
          <w:numId w:val="7"/>
        </w:numPr>
        <w:pBdr>
          <w:top w:val="nil"/>
          <w:left w:val="nil"/>
          <w:bottom w:val="nil"/>
          <w:right w:val="nil"/>
          <w:between w:val="nil"/>
        </w:pBdr>
        <w:tabs>
          <w:tab w:val="left" w:pos="360"/>
        </w:tabs>
        <w:suppressAutoHyphens/>
        <w:spacing w:after="0" w:line="360" w:lineRule="auto"/>
        <w:jc w:val="both"/>
        <w:rPr>
          <w:rFonts w:ascii="Times New Roman" w:hAnsi="Times New Roman" w:cs="Times New Roman"/>
          <w:bCs/>
          <w:color w:val="000000"/>
        </w:rPr>
      </w:pPr>
      <w:r w:rsidRPr="00F3396C">
        <w:rPr>
          <w:rFonts w:ascii="Times New Roman" w:hAnsi="Times New Roman" w:cs="Times New Roman"/>
          <w:b/>
        </w:rPr>
        <w:t xml:space="preserve"> Paslaugos atlikimo terminai ir kainos:</w:t>
      </w:r>
    </w:p>
    <w:tbl>
      <w:tblPr>
        <w:tblpPr w:leftFromText="180" w:rightFromText="180" w:vertAnchor="text" w:horzAnchor="margin" w:tblpY="104"/>
        <w:tblW w:w="9918" w:type="dxa"/>
        <w:tblLayout w:type="fixed"/>
        <w:tblLook w:val="0000" w:firstRow="0" w:lastRow="0" w:firstColumn="0" w:lastColumn="0" w:noHBand="0" w:noVBand="0"/>
      </w:tblPr>
      <w:tblGrid>
        <w:gridCol w:w="2689"/>
        <w:gridCol w:w="2409"/>
        <w:gridCol w:w="1701"/>
        <w:gridCol w:w="1281"/>
        <w:gridCol w:w="1838"/>
      </w:tblGrid>
      <w:tr w:rsidR="00F3396C" w:rsidRPr="00F3396C" w14:paraId="36B75131" w14:textId="77777777" w:rsidTr="009663F9">
        <w:tc>
          <w:tcPr>
            <w:tcW w:w="2689" w:type="dxa"/>
            <w:tcBorders>
              <w:top w:val="single" w:sz="4" w:space="0" w:color="000000"/>
              <w:left w:val="single" w:sz="4" w:space="0" w:color="000000"/>
              <w:bottom w:val="single" w:sz="4" w:space="0" w:color="000000"/>
            </w:tcBorders>
          </w:tcPr>
          <w:p w14:paraId="4F6A5C21" w14:textId="77777777" w:rsidR="00F3396C" w:rsidRPr="00F3396C" w:rsidRDefault="00F3396C" w:rsidP="00586BCE">
            <w:pPr>
              <w:tabs>
                <w:tab w:val="left" w:pos="0"/>
                <w:tab w:val="left" w:pos="567"/>
                <w:tab w:val="left" w:pos="851"/>
                <w:tab w:val="left" w:pos="9072"/>
                <w:tab w:val="left" w:pos="9214"/>
              </w:tabs>
              <w:snapToGrid w:val="0"/>
              <w:spacing w:after="0" w:line="360" w:lineRule="auto"/>
              <w:ind w:firstLine="284"/>
              <w:jc w:val="center"/>
              <w:rPr>
                <w:rFonts w:ascii="Times New Roman" w:hAnsi="Times New Roman" w:cs="Times New Roman"/>
                <w:b/>
                <w:noProof/>
              </w:rPr>
            </w:pPr>
            <w:r w:rsidRPr="00F3396C">
              <w:rPr>
                <w:rFonts w:ascii="Times New Roman" w:hAnsi="Times New Roman" w:cs="Times New Roman"/>
                <w:b/>
                <w:noProof/>
              </w:rPr>
              <w:t>Data</w:t>
            </w:r>
          </w:p>
        </w:tc>
        <w:tc>
          <w:tcPr>
            <w:tcW w:w="2409" w:type="dxa"/>
            <w:tcBorders>
              <w:top w:val="single" w:sz="4" w:space="0" w:color="000000"/>
              <w:left w:val="single" w:sz="4" w:space="0" w:color="000000"/>
              <w:bottom w:val="single" w:sz="4" w:space="0" w:color="000000"/>
            </w:tcBorders>
          </w:tcPr>
          <w:p w14:paraId="3E5D3CB3" w14:textId="77777777" w:rsidR="00F3396C" w:rsidRPr="00F3396C" w:rsidRDefault="00F3396C" w:rsidP="00586BCE">
            <w:pPr>
              <w:tabs>
                <w:tab w:val="left" w:pos="0"/>
                <w:tab w:val="left" w:pos="567"/>
                <w:tab w:val="left" w:pos="851"/>
                <w:tab w:val="left" w:pos="9072"/>
                <w:tab w:val="left" w:pos="9214"/>
              </w:tabs>
              <w:snapToGrid w:val="0"/>
              <w:spacing w:after="0" w:line="360" w:lineRule="auto"/>
              <w:ind w:firstLine="284"/>
              <w:jc w:val="both"/>
              <w:rPr>
                <w:rFonts w:ascii="Times New Roman" w:hAnsi="Times New Roman" w:cs="Times New Roman"/>
                <w:b/>
                <w:noProof/>
              </w:rPr>
            </w:pPr>
            <w:r w:rsidRPr="00F3396C">
              <w:rPr>
                <w:rFonts w:ascii="Times New Roman" w:hAnsi="Times New Roman" w:cs="Times New Roman"/>
                <w:b/>
                <w:noProof/>
              </w:rPr>
              <w:t>Darbai</w:t>
            </w:r>
          </w:p>
        </w:tc>
        <w:tc>
          <w:tcPr>
            <w:tcW w:w="1701" w:type="dxa"/>
            <w:tcBorders>
              <w:top w:val="single" w:sz="4" w:space="0" w:color="000000"/>
              <w:left w:val="single" w:sz="4" w:space="0" w:color="000000"/>
              <w:bottom w:val="single" w:sz="4" w:space="0" w:color="000000"/>
            </w:tcBorders>
          </w:tcPr>
          <w:p w14:paraId="19EE6949" w14:textId="01E97970" w:rsidR="00F3396C" w:rsidRPr="00F3396C" w:rsidRDefault="00F3396C" w:rsidP="00586BCE">
            <w:pPr>
              <w:tabs>
                <w:tab w:val="left" w:pos="0"/>
                <w:tab w:val="left" w:pos="567"/>
                <w:tab w:val="left" w:pos="851"/>
                <w:tab w:val="left" w:pos="9072"/>
                <w:tab w:val="left" w:pos="9214"/>
              </w:tabs>
              <w:snapToGrid w:val="0"/>
              <w:spacing w:after="0" w:line="360" w:lineRule="auto"/>
              <w:jc w:val="both"/>
              <w:rPr>
                <w:rFonts w:ascii="Times New Roman" w:hAnsi="Times New Roman" w:cs="Times New Roman"/>
                <w:b/>
                <w:noProof/>
              </w:rPr>
            </w:pPr>
            <w:r w:rsidRPr="00F3396C">
              <w:rPr>
                <w:rFonts w:ascii="Times New Roman" w:hAnsi="Times New Roman" w:cs="Times New Roman"/>
                <w:b/>
                <w:noProof/>
              </w:rPr>
              <w:t>Vieneto kaina</w:t>
            </w:r>
            <w:r w:rsidR="00EC7B33">
              <w:rPr>
                <w:rFonts w:ascii="Times New Roman" w:hAnsi="Times New Roman" w:cs="Times New Roman"/>
                <w:b/>
                <w:noProof/>
              </w:rPr>
              <w:t>*</w:t>
            </w:r>
            <w:r w:rsidR="005D5880">
              <w:rPr>
                <w:rFonts w:ascii="Times New Roman" w:hAnsi="Times New Roman" w:cs="Times New Roman"/>
                <w:b/>
                <w:noProof/>
              </w:rPr>
              <w:t xml:space="preserve"> (mėn.)</w:t>
            </w:r>
            <w:r w:rsidRPr="00F3396C">
              <w:rPr>
                <w:rFonts w:ascii="Times New Roman" w:hAnsi="Times New Roman" w:cs="Times New Roman"/>
                <w:b/>
                <w:noProof/>
              </w:rPr>
              <w:t>, Eur</w:t>
            </w:r>
          </w:p>
        </w:tc>
        <w:tc>
          <w:tcPr>
            <w:tcW w:w="1281" w:type="dxa"/>
            <w:tcBorders>
              <w:top w:val="single" w:sz="4" w:space="0" w:color="000000"/>
              <w:left w:val="single" w:sz="4" w:space="0" w:color="000000"/>
              <w:bottom w:val="single" w:sz="4" w:space="0" w:color="000000"/>
            </w:tcBorders>
          </w:tcPr>
          <w:p w14:paraId="2BB94FEC" w14:textId="600013C3" w:rsidR="00F3396C" w:rsidRPr="00F3396C" w:rsidRDefault="00F3396C" w:rsidP="00D947BD">
            <w:pPr>
              <w:tabs>
                <w:tab w:val="left" w:pos="0"/>
                <w:tab w:val="left" w:pos="567"/>
                <w:tab w:val="left" w:pos="851"/>
                <w:tab w:val="left" w:pos="9072"/>
                <w:tab w:val="left" w:pos="9214"/>
              </w:tabs>
              <w:snapToGrid w:val="0"/>
              <w:spacing w:after="0" w:line="360" w:lineRule="auto"/>
              <w:jc w:val="both"/>
              <w:rPr>
                <w:rFonts w:ascii="Times New Roman" w:hAnsi="Times New Roman" w:cs="Times New Roman"/>
                <w:b/>
                <w:noProof/>
              </w:rPr>
            </w:pPr>
            <w:r w:rsidRPr="00F3396C">
              <w:rPr>
                <w:rFonts w:ascii="Times New Roman" w:hAnsi="Times New Roman" w:cs="Times New Roman"/>
                <w:b/>
                <w:noProof/>
              </w:rPr>
              <w:t>Kiekis,</w:t>
            </w:r>
            <w:r w:rsidR="00D947BD">
              <w:rPr>
                <w:rFonts w:ascii="Times New Roman" w:hAnsi="Times New Roman" w:cs="Times New Roman"/>
                <w:b/>
                <w:noProof/>
              </w:rPr>
              <w:t xml:space="preserve"> </w:t>
            </w:r>
            <w:r w:rsidRPr="00F3396C">
              <w:rPr>
                <w:rFonts w:ascii="Times New Roman" w:hAnsi="Times New Roman" w:cs="Times New Roman"/>
                <w:b/>
                <w:noProof/>
              </w:rPr>
              <w:t>vnt</w:t>
            </w:r>
            <w:r w:rsidR="00FA39A3">
              <w:rPr>
                <w:rFonts w:ascii="Times New Roman" w:hAnsi="Times New Roman" w:cs="Times New Roman"/>
                <w:b/>
                <w:noProof/>
              </w:rPr>
              <w:t>.</w:t>
            </w:r>
          </w:p>
        </w:tc>
        <w:tc>
          <w:tcPr>
            <w:tcW w:w="1838" w:type="dxa"/>
            <w:tcBorders>
              <w:top w:val="single" w:sz="4" w:space="0" w:color="000000"/>
              <w:left w:val="single" w:sz="4" w:space="0" w:color="000000"/>
              <w:bottom w:val="single" w:sz="4" w:space="0" w:color="000000"/>
              <w:right w:val="single" w:sz="4" w:space="0" w:color="000000"/>
            </w:tcBorders>
          </w:tcPr>
          <w:p w14:paraId="7F3BDDC2" w14:textId="77777777" w:rsidR="00F3396C" w:rsidRPr="00F3396C" w:rsidRDefault="00F3396C" w:rsidP="00586BCE">
            <w:pPr>
              <w:tabs>
                <w:tab w:val="left" w:pos="0"/>
                <w:tab w:val="left" w:pos="567"/>
                <w:tab w:val="left" w:pos="851"/>
                <w:tab w:val="left" w:pos="9072"/>
                <w:tab w:val="left" w:pos="9214"/>
              </w:tabs>
              <w:snapToGrid w:val="0"/>
              <w:spacing w:after="0" w:line="360" w:lineRule="auto"/>
              <w:jc w:val="both"/>
              <w:rPr>
                <w:rFonts w:ascii="Times New Roman" w:hAnsi="Times New Roman" w:cs="Times New Roman"/>
                <w:b/>
                <w:noProof/>
              </w:rPr>
            </w:pPr>
            <w:r w:rsidRPr="00F3396C">
              <w:rPr>
                <w:rFonts w:ascii="Times New Roman" w:hAnsi="Times New Roman" w:cs="Times New Roman"/>
                <w:b/>
                <w:noProof/>
              </w:rPr>
              <w:t>Paslaugos kaina, Eur</w:t>
            </w:r>
          </w:p>
        </w:tc>
      </w:tr>
      <w:tr w:rsidR="00EC7B33" w:rsidRPr="00F3396C" w14:paraId="40AB97E3" w14:textId="77777777" w:rsidTr="009663F9">
        <w:trPr>
          <w:trHeight w:val="314"/>
        </w:trPr>
        <w:tc>
          <w:tcPr>
            <w:tcW w:w="2689" w:type="dxa"/>
            <w:tcBorders>
              <w:top w:val="single" w:sz="4" w:space="0" w:color="000000"/>
              <w:left w:val="single" w:sz="4" w:space="0" w:color="000000"/>
              <w:bottom w:val="single" w:sz="4" w:space="0" w:color="000000"/>
            </w:tcBorders>
          </w:tcPr>
          <w:p w14:paraId="31B28611" w14:textId="77777777" w:rsidR="00F3396C" w:rsidRPr="00F3396C" w:rsidRDefault="00F3396C" w:rsidP="00586BCE">
            <w:pPr>
              <w:tabs>
                <w:tab w:val="left" w:pos="0"/>
                <w:tab w:val="left" w:pos="567"/>
                <w:tab w:val="left" w:pos="851"/>
                <w:tab w:val="left" w:pos="9072"/>
                <w:tab w:val="left" w:pos="9214"/>
              </w:tabs>
              <w:snapToGrid w:val="0"/>
              <w:spacing w:after="0" w:line="360" w:lineRule="auto"/>
              <w:jc w:val="both"/>
              <w:rPr>
                <w:rFonts w:ascii="Times New Roman" w:hAnsi="Times New Roman" w:cs="Times New Roman"/>
                <w:noProof/>
              </w:rPr>
            </w:pPr>
            <w:r w:rsidRPr="00F3396C">
              <w:rPr>
                <w:rFonts w:ascii="Times New Roman" w:hAnsi="Times New Roman" w:cs="Times New Roman"/>
                <w:noProof/>
              </w:rPr>
              <w:t xml:space="preserve">Nuo 2021-x-x iki 2022-x-x </w:t>
            </w:r>
          </w:p>
        </w:tc>
        <w:tc>
          <w:tcPr>
            <w:tcW w:w="2409" w:type="dxa"/>
            <w:tcBorders>
              <w:top w:val="single" w:sz="4" w:space="0" w:color="000000"/>
              <w:left w:val="single" w:sz="4" w:space="0" w:color="000000"/>
              <w:bottom w:val="single" w:sz="4" w:space="0" w:color="000000"/>
            </w:tcBorders>
            <w:shd w:val="clear" w:color="auto" w:fill="FFFFFF"/>
          </w:tcPr>
          <w:p w14:paraId="28CDF5AC" w14:textId="01BD2F89" w:rsidR="00F3396C" w:rsidRPr="00F3396C" w:rsidRDefault="00F3396C" w:rsidP="009663F9">
            <w:pPr>
              <w:tabs>
                <w:tab w:val="left" w:pos="0"/>
                <w:tab w:val="left" w:pos="567"/>
                <w:tab w:val="left" w:pos="851"/>
                <w:tab w:val="left" w:pos="9072"/>
                <w:tab w:val="left" w:pos="9214"/>
              </w:tabs>
              <w:snapToGrid w:val="0"/>
              <w:spacing w:after="0" w:line="360" w:lineRule="auto"/>
              <w:jc w:val="both"/>
              <w:rPr>
                <w:rFonts w:ascii="Times New Roman" w:hAnsi="Times New Roman" w:cs="Times New Roman"/>
                <w:noProof/>
              </w:rPr>
            </w:pPr>
            <w:r w:rsidRPr="00F3396C">
              <w:rPr>
                <w:rFonts w:ascii="Times New Roman" w:hAnsi="Times New Roman" w:cs="Times New Roman"/>
                <w:noProof/>
              </w:rPr>
              <w:t>Administravimo paslaugos (Sutarties 1 punktas)</w:t>
            </w:r>
          </w:p>
        </w:tc>
        <w:tc>
          <w:tcPr>
            <w:tcW w:w="1701" w:type="dxa"/>
            <w:tcBorders>
              <w:top w:val="single" w:sz="4" w:space="0" w:color="000000"/>
              <w:left w:val="single" w:sz="4" w:space="0" w:color="000000"/>
              <w:bottom w:val="single" w:sz="4" w:space="0" w:color="000000"/>
            </w:tcBorders>
            <w:shd w:val="clear" w:color="auto" w:fill="FFFFFF"/>
          </w:tcPr>
          <w:p w14:paraId="00568382" w14:textId="77777777" w:rsidR="00F3396C" w:rsidRPr="00F3396C" w:rsidRDefault="00F3396C" w:rsidP="00586BCE">
            <w:pPr>
              <w:tabs>
                <w:tab w:val="left" w:pos="0"/>
                <w:tab w:val="left" w:pos="567"/>
                <w:tab w:val="left" w:pos="851"/>
                <w:tab w:val="left" w:pos="9072"/>
                <w:tab w:val="left" w:pos="9214"/>
              </w:tabs>
              <w:snapToGrid w:val="0"/>
              <w:spacing w:after="0" w:line="360" w:lineRule="auto"/>
              <w:ind w:firstLine="284"/>
              <w:jc w:val="both"/>
              <w:rPr>
                <w:rFonts w:ascii="Times New Roman" w:hAnsi="Times New Roman" w:cs="Times New Roman"/>
                <w:noProof/>
              </w:rPr>
            </w:pPr>
          </w:p>
        </w:tc>
        <w:tc>
          <w:tcPr>
            <w:tcW w:w="1281" w:type="dxa"/>
            <w:tcBorders>
              <w:top w:val="single" w:sz="4" w:space="0" w:color="000000"/>
              <w:left w:val="single" w:sz="4" w:space="0" w:color="000000"/>
              <w:bottom w:val="single" w:sz="4" w:space="0" w:color="000000"/>
            </w:tcBorders>
            <w:shd w:val="clear" w:color="auto" w:fill="FFFFFF"/>
          </w:tcPr>
          <w:p w14:paraId="11FFB24D" w14:textId="2C200B8B" w:rsidR="00F3396C" w:rsidRPr="00F3396C" w:rsidRDefault="00F3396C" w:rsidP="00E4244A">
            <w:pPr>
              <w:tabs>
                <w:tab w:val="left" w:pos="0"/>
                <w:tab w:val="left" w:pos="567"/>
                <w:tab w:val="left" w:pos="851"/>
                <w:tab w:val="left" w:pos="9072"/>
                <w:tab w:val="left" w:pos="9214"/>
              </w:tabs>
              <w:snapToGrid w:val="0"/>
              <w:spacing w:after="0" w:line="360" w:lineRule="auto"/>
              <w:ind w:firstLine="284"/>
              <w:rPr>
                <w:rFonts w:ascii="Times New Roman" w:hAnsi="Times New Roman" w:cs="Times New Roman"/>
                <w:noProof/>
              </w:rPr>
            </w:pPr>
            <w:r w:rsidRPr="00F3396C">
              <w:rPr>
                <w:rFonts w:ascii="Times New Roman" w:hAnsi="Times New Roman" w:cs="Times New Roman"/>
                <w:noProof/>
              </w:rPr>
              <w:t>12</w:t>
            </w:r>
            <w:r w:rsidR="005D5880">
              <w:rPr>
                <w:rFonts w:ascii="Times New Roman" w:hAnsi="Times New Roman" w:cs="Times New Roman"/>
                <w:noProof/>
              </w:rPr>
              <w:t xml:space="preserve"> mėn.</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Pr>
          <w:p w14:paraId="1967DD90" w14:textId="77777777" w:rsidR="00F3396C" w:rsidRPr="00F3396C" w:rsidRDefault="00F3396C" w:rsidP="00586BCE">
            <w:pPr>
              <w:tabs>
                <w:tab w:val="left" w:pos="0"/>
                <w:tab w:val="left" w:pos="567"/>
                <w:tab w:val="left" w:pos="851"/>
                <w:tab w:val="left" w:pos="9072"/>
                <w:tab w:val="left" w:pos="9214"/>
              </w:tabs>
              <w:snapToGrid w:val="0"/>
              <w:spacing w:after="0" w:line="360" w:lineRule="auto"/>
              <w:ind w:firstLine="284"/>
              <w:jc w:val="both"/>
              <w:rPr>
                <w:rFonts w:ascii="Times New Roman" w:hAnsi="Times New Roman" w:cs="Times New Roman"/>
                <w:noProof/>
              </w:rPr>
            </w:pPr>
          </w:p>
        </w:tc>
      </w:tr>
      <w:tr w:rsidR="00F3396C" w:rsidRPr="00F3396C" w14:paraId="62C0A073" w14:textId="77777777" w:rsidTr="009663F9">
        <w:tc>
          <w:tcPr>
            <w:tcW w:w="2689" w:type="dxa"/>
            <w:tcBorders>
              <w:top w:val="single" w:sz="4" w:space="0" w:color="000000"/>
              <w:left w:val="single" w:sz="4" w:space="0" w:color="000000"/>
              <w:bottom w:val="single" w:sz="4" w:space="0" w:color="auto"/>
            </w:tcBorders>
          </w:tcPr>
          <w:p w14:paraId="11EEC2CE" w14:textId="77777777" w:rsidR="00F3396C" w:rsidRPr="00F3396C" w:rsidRDefault="00F3396C" w:rsidP="00586BCE">
            <w:pPr>
              <w:tabs>
                <w:tab w:val="left" w:pos="0"/>
                <w:tab w:val="left" w:pos="567"/>
                <w:tab w:val="left" w:pos="851"/>
                <w:tab w:val="left" w:pos="9072"/>
                <w:tab w:val="left" w:pos="9214"/>
              </w:tabs>
              <w:snapToGrid w:val="0"/>
              <w:spacing w:after="0" w:line="360" w:lineRule="auto"/>
              <w:ind w:firstLine="284"/>
              <w:jc w:val="both"/>
              <w:rPr>
                <w:rFonts w:ascii="Times New Roman" w:hAnsi="Times New Roman" w:cs="Times New Roman"/>
                <w:noProof/>
              </w:rPr>
            </w:pPr>
            <w:r w:rsidRPr="00F3396C">
              <w:rPr>
                <w:rFonts w:ascii="Times New Roman" w:hAnsi="Times New Roman" w:cs="Times New Roman"/>
                <w:noProof/>
              </w:rPr>
              <w:t>Viso:</w:t>
            </w:r>
          </w:p>
        </w:tc>
        <w:tc>
          <w:tcPr>
            <w:tcW w:w="2409" w:type="dxa"/>
            <w:tcBorders>
              <w:top w:val="single" w:sz="4" w:space="0" w:color="000000"/>
              <w:left w:val="single" w:sz="4" w:space="0" w:color="000000"/>
              <w:bottom w:val="single" w:sz="4" w:space="0" w:color="auto"/>
            </w:tcBorders>
          </w:tcPr>
          <w:p w14:paraId="0FB40EA3" w14:textId="77777777" w:rsidR="00F3396C" w:rsidRPr="00F3396C" w:rsidRDefault="00F3396C" w:rsidP="00586BCE">
            <w:pPr>
              <w:tabs>
                <w:tab w:val="left" w:pos="0"/>
                <w:tab w:val="left" w:pos="567"/>
                <w:tab w:val="left" w:pos="851"/>
                <w:tab w:val="left" w:pos="9072"/>
                <w:tab w:val="left" w:pos="9214"/>
              </w:tabs>
              <w:snapToGrid w:val="0"/>
              <w:spacing w:after="0" w:line="360" w:lineRule="auto"/>
              <w:ind w:firstLine="284"/>
              <w:jc w:val="both"/>
              <w:rPr>
                <w:rFonts w:ascii="Times New Roman" w:hAnsi="Times New Roman" w:cs="Times New Roman"/>
                <w:noProof/>
              </w:rPr>
            </w:pPr>
          </w:p>
        </w:tc>
        <w:tc>
          <w:tcPr>
            <w:tcW w:w="1701" w:type="dxa"/>
            <w:tcBorders>
              <w:top w:val="single" w:sz="4" w:space="0" w:color="000000"/>
              <w:left w:val="single" w:sz="4" w:space="0" w:color="000000"/>
              <w:bottom w:val="single" w:sz="4" w:space="0" w:color="auto"/>
            </w:tcBorders>
          </w:tcPr>
          <w:p w14:paraId="09A246BB" w14:textId="77777777" w:rsidR="00F3396C" w:rsidRPr="00F3396C" w:rsidRDefault="00F3396C" w:rsidP="00586BCE">
            <w:pPr>
              <w:tabs>
                <w:tab w:val="left" w:pos="0"/>
                <w:tab w:val="left" w:pos="567"/>
                <w:tab w:val="left" w:pos="851"/>
                <w:tab w:val="left" w:pos="9072"/>
                <w:tab w:val="left" w:pos="9214"/>
              </w:tabs>
              <w:snapToGrid w:val="0"/>
              <w:spacing w:after="0" w:line="360" w:lineRule="auto"/>
              <w:ind w:firstLine="284"/>
              <w:jc w:val="both"/>
              <w:rPr>
                <w:rFonts w:ascii="Times New Roman" w:hAnsi="Times New Roman" w:cs="Times New Roman"/>
                <w:noProof/>
              </w:rPr>
            </w:pPr>
          </w:p>
        </w:tc>
        <w:tc>
          <w:tcPr>
            <w:tcW w:w="1281" w:type="dxa"/>
            <w:tcBorders>
              <w:top w:val="single" w:sz="4" w:space="0" w:color="000000"/>
              <w:left w:val="single" w:sz="4" w:space="0" w:color="000000"/>
              <w:bottom w:val="single" w:sz="4" w:space="0" w:color="auto"/>
            </w:tcBorders>
          </w:tcPr>
          <w:p w14:paraId="31801A4C" w14:textId="05BE2620" w:rsidR="00F3396C" w:rsidRPr="00F3396C" w:rsidRDefault="00F3396C" w:rsidP="00E4244A">
            <w:pPr>
              <w:tabs>
                <w:tab w:val="left" w:pos="0"/>
                <w:tab w:val="left" w:pos="567"/>
                <w:tab w:val="left" w:pos="851"/>
                <w:tab w:val="left" w:pos="9072"/>
                <w:tab w:val="left" w:pos="9214"/>
              </w:tabs>
              <w:snapToGrid w:val="0"/>
              <w:spacing w:after="0" w:line="360" w:lineRule="auto"/>
              <w:ind w:firstLine="284"/>
              <w:rPr>
                <w:rFonts w:ascii="Times New Roman" w:hAnsi="Times New Roman" w:cs="Times New Roman"/>
                <w:noProof/>
              </w:rPr>
            </w:pPr>
            <w:r w:rsidRPr="00F3396C">
              <w:rPr>
                <w:rFonts w:ascii="Times New Roman" w:hAnsi="Times New Roman" w:cs="Times New Roman"/>
                <w:noProof/>
              </w:rPr>
              <w:t>12</w:t>
            </w:r>
            <w:r w:rsidR="005D5880">
              <w:rPr>
                <w:rFonts w:ascii="Times New Roman" w:hAnsi="Times New Roman" w:cs="Times New Roman"/>
                <w:noProof/>
              </w:rPr>
              <w:t xml:space="preserve"> mėn.</w:t>
            </w:r>
          </w:p>
        </w:tc>
        <w:tc>
          <w:tcPr>
            <w:tcW w:w="1838" w:type="dxa"/>
            <w:tcBorders>
              <w:top w:val="single" w:sz="4" w:space="0" w:color="000000"/>
              <w:left w:val="single" w:sz="4" w:space="0" w:color="000000"/>
              <w:bottom w:val="single" w:sz="4" w:space="0" w:color="auto"/>
              <w:right w:val="single" w:sz="4" w:space="0" w:color="000000"/>
            </w:tcBorders>
          </w:tcPr>
          <w:p w14:paraId="1A7DAF73" w14:textId="77777777" w:rsidR="00F3396C" w:rsidRPr="00F3396C" w:rsidRDefault="00F3396C" w:rsidP="00586BCE">
            <w:pPr>
              <w:tabs>
                <w:tab w:val="left" w:pos="0"/>
                <w:tab w:val="left" w:pos="567"/>
                <w:tab w:val="left" w:pos="851"/>
                <w:tab w:val="left" w:pos="9072"/>
                <w:tab w:val="left" w:pos="9214"/>
              </w:tabs>
              <w:snapToGrid w:val="0"/>
              <w:spacing w:after="0" w:line="360" w:lineRule="auto"/>
              <w:ind w:firstLine="284"/>
              <w:jc w:val="both"/>
              <w:rPr>
                <w:rFonts w:ascii="Times New Roman" w:hAnsi="Times New Roman" w:cs="Times New Roman"/>
                <w:noProof/>
              </w:rPr>
            </w:pPr>
          </w:p>
        </w:tc>
      </w:tr>
    </w:tbl>
    <w:p w14:paraId="0F1A23C0" w14:textId="704CAA71" w:rsidR="00F3396C" w:rsidRPr="00B84E81" w:rsidRDefault="00B84E81" w:rsidP="00B84E81">
      <w:pPr>
        <w:pBdr>
          <w:top w:val="nil"/>
          <w:left w:val="nil"/>
          <w:bottom w:val="nil"/>
          <w:right w:val="nil"/>
          <w:between w:val="nil"/>
        </w:pBdr>
        <w:tabs>
          <w:tab w:val="left" w:pos="360"/>
        </w:tabs>
        <w:spacing w:after="0" w:line="360" w:lineRule="auto"/>
        <w:ind w:left="360"/>
        <w:jc w:val="both"/>
        <w:rPr>
          <w:rFonts w:ascii="Times New Roman" w:hAnsi="Times New Roman" w:cs="Times New Roman"/>
          <w:bCs/>
          <w:i/>
          <w:iCs/>
          <w:color w:val="000000"/>
        </w:rPr>
      </w:pPr>
      <w:r w:rsidRPr="00B84E81">
        <w:rPr>
          <w:rFonts w:ascii="Times New Roman" w:hAnsi="Times New Roman" w:cs="Times New Roman"/>
          <w:bCs/>
          <w:i/>
          <w:iCs/>
          <w:color w:val="000000"/>
        </w:rPr>
        <w:t>*</w:t>
      </w:r>
      <w:r w:rsidR="00EC7B33" w:rsidRPr="00B84E81">
        <w:rPr>
          <w:rFonts w:ascii="Times New Roman" w:hAnsi="Times New Roman" w:cs="Times New Roman"/>
          <w:bCs/>
          <w:i/>
          <w:iCs/>
          <w:color w:val="000000"/>
        </w:rPr>
        <w:t xml:space="preserve">Vieneto kaina </w:t>
      </w:r>
      <w:r w:rsidRPr="00B84E81">
        <w:rPr>
          <w:rFonts w:ascii="Times New Roman" w:hAnsi="Times New Roman" w:cs="Times New Roman"/>
          <w:bCs/>
          <w:i/>
          <w:iCs/>
          <w:color w:val="000000"/>
        </w:rPr>
        <w:t>–</w:t>
      </w:r>
      <w:r w:rsidR="00EC7B33" w:rsidRPr="00B84E81">
        <w:rPr>
          <w:rFonts w:ascii="Times New Roman" w:hAnsi="Times New Roman" w:cs="Times New Roman"/>
          <w:bCs/>
          <w:i/>
          <w:iCs/>
          <w:color w:val="000000"/>
        </w:rPr>
        <w:t xml:space="preserve"> mėnes</w:t>
      </w:r>
      <w:r w:rsidR="009D2D4D">
        <w:rPr>
          <w:rFonts w:ascii="Times New Roman" w:hAnsi="Times New Roman" w:cs="Times New Roman"/>
          <w:bCs/>
          <w:i/>
          <w:iCs/>
          <w:color w:val="000000"/>
        </w:rPr>
        <w:t>į</w:t>
      </w:r>
      <w:r w:rsidRPr="00B84E81">
        <w:rPr>
          <w:rFonts w:ascii="Times New Roman" w:hAnsi="Times New Roman" w:cs="Times New Roman"/>
          <w:bCs/>
          <w:i/>
          <w:iCs/>
          <w:color w:val="000000"/>
        </w:rPr>
        <w:t>, teikiamos Paslaugos pagal Sutartį</w:t>
      </w:r>
      <w:r w:rsidR="0017635A">
        <w:rPr>
          <w:rFonts w:ascii="Times New Roman" w:hAnsi="Times New Roman" w:cs="Times New Roman"/>
          <w:bCs/>
          <w:i/>
          <w:iCs/>
          <w:color w:val="000000"/>
        </w:rPr>
        <w:t xml:space="preserve"> (poreikis 20 val. per savaitę)</w:t>
      </w:r>
      <w:r w:rsidRPr="00B84E81">
        <w:rPr>
          <w:rFonts w:ascii="Times New Roman" w:hAnsi="Times New Roman" w:cs="Times New Roman"/>
          <w:bCs/>
          <w:i/>
          <w:iCs/>
          <w:color w:val="000000"/>
        </w:rPr>
        <w:t>.</w:t>
      </w:r>
    </w:p>
    <w:p w14:paraId="78DA47E6" w14:textId="77777777" w:rsidR="00F3396C" w:rsidRPr="00F3396C" w:rsidRDefault="00F3396C" w:rsidP="00586BCE">
      <w:pPr>
        <w:numPr>
          <w:ilvl w:val="1"/>
          <w:numId w:val="7"/>
        </w:numPr>
        <w:pBdr>
          <w:top w:val="nil"/>
          <w:left w:val="nil"/>
          <w:bottom w:val="nil"/>
          <w:right w:val="nil"/>
          <w:between w:val="nil"/>
        </w:pBdr>
        <w:tabs>
          <w:tab w:val="left" w:pos="360"/>
        </w:tabs>
        <w:suppressAutoHyphens/>
        <w:spacing w:after="0" w:line="360" w:lineRule="auto"/>
        <w:jc w:val="both"/>
        <w:rPr>
          <w:rFonts w:ascii="Times New Roman" w:hAnsi="Times New Roman" w:cs="Times New Roman"/>
          <w:color w:val="000000"/>
        </w:rPr>
      </w:pPr>
      <w:r w:rsidRPr="00F3396C">
        <w:rPr>
          <w:rFonts w:ascii="Times New Roman" w:hAnsi="Times New Roman" w:cs="Times New Roman"/>
          <w:color w:val="000000"/>
        </w:rPr>
        <w:t xml:space="preserve"> Į </w:t>
      </w:r>
      <w:r w:rsidRPr="00F3396C">
        <w:rPr>
          <w:rFonts w:ascii="Times New Roman" w:hAnsi="Times New Roman" w:cs="Times New Roman"/>
        </w:rPr>
        <w:t>P</w:t>
      </w:r>
      <w:r w:rsidRPr="00F3396C">
        <w:rPr>
          <w:rFonts w:ascii="Times New Roman" w:hAnsi="Times New Roman" w:cs="Times New Roman"/>
          <w:color w:val="000000"/>
        </w:rPr>
        <w:t>aslaugos kainą yra įskaičiuojami visi mokesčiai ir rinkliavos, kurios galioja Sutarties sudarymo dieną ir kitos išlaidos, susijusios su Sutarties vykdymu.</w:t>
      </w:r>
    </w:p>
    <w:p w14:paraId="690549DF" w14:textId="77777777" w:rsidR="00F3396C" w:rsidRPr="00F3396C" w:rsidRDefault="00F3396C" w:rsidP="00586BCE">
      <w:pPr>
        <w:pStyle w:val="Sraopastraipa"/>
        <w:numPr>
          <w:ilvl w:val="1"/>
          <w:numId w:val="7"/>
        </w:numPr>
        <w:tabs>
          <w:tab w:val="left" w:pos="0"/>
          <w:tab w:val="left" w:pos="360"/>
          <w:tab w:val="left" w:pos="567"/>
          <w:tab w:val="left" w:pos="851"/>
          <w:tab w:val="left" w:pos="9072"/>
          <w:tab w:val="left" w:pos="9214"/>
        </w:tabs>
        <w:suppressAutoHyphens/>
        <w:spacing w:after="0" w:line="360" w:lineRule="auto"/>
        <w:jc w:val="both"/>
        <w:rPr>
          <w:rFonts w:ascii="Times New Roman" w:hAnsi="Times New Roman" w:cs="Times New Roman"/>
          <w:noProof/>
        </w:rPr>
      </w:pPr>
      <w:r w:rsidRPr="00F3396C">
        <w:rPr>
          <w:rFonts w:ascii="Times New Roman" w:hAnsi="Times New Roman" w:cs="Times New Roman"/>
          <w:noProof/>
        </w:rPr>
        <w:t xml:space="preserve"> Atsiskaitymas vyksta per 10 darbo dienų po tinkamo paslaugų suteikimo, pateikiant įrodančius dokumentus (priėmimo-perdavimo aktą) su abiejų Sutarties šalių parašais ir sąskaitos faktūros gavimo. Ataskaitinis laikotarpis - 1 mėnuo.</w:t>
      </w:r>
    </w:p>
    <w:p w14:paraId="0AEFF204" w14:textId="77777777" w:rsidR="00F3396C" w:rsidRPr="00F3396C" w:rsidRDefault="00F3396C" w:rsidP="00586BCE">
      <w:pPr>
        <w:pStyle w:val="Sraopastraipa"/>
        <w:numPr>
          <w:ilvl w:val="1"/>
          <w:numId w:val="7"/>
        </w:numPr>
        <w:tabs>
          <w:tab w:val="left" w:pos="0"/>
          <w:tab w:val="left" w:pos="360"/>
          <w:tab w:val="left" w:pos="567"/>
          <w:tab w:val="left" w:pos="851"/>
          <w:tab w:val="left" w:pos="9072"/>
          <w:tab w:val="left" w:pos="9214"/>
        </w:tabs>
        <w:suppressAutoHyphens/>
        <w:spacing w:after="0" w:line="360" w:lineRule="auto"/>
        <w:jc w:val="both"/>
        <w:rPr>
          <w:rFonts w:ascii="Times New Roman" w:hAnsi="Times New Roman" w:cs="Times New Roman"/>
          <w:noProof/>
        </w:rPr>
      </w:pPr>
      <w:r w:rsidRPr="00F3396C">
        <w:rPr>
          <w:rFonts w:ascii="Times New Roman" w:hAnsi="Times New Roman" w:cs="Times New Roman"/>
          <w:noProof/>
        </w:rPr>
        <w:t xml:space="preserve"> Paslaigos teikėjas įsipareigoja pats sumokėti Lietuvos Respublikos įstatymais nustatytus mokesčius.</w:t>
      </w:r>
    </w:p>
    <w:p w14:paraId="32243C8D" w14:textId="77777777" w:rsidR="00F3396C" w:rsidRPr="00F3396C" w:rsidRDefault="00F3396C" w:rsidP="00586BCE">
      <w:pPr>
        <w:pBdr>
          <w:top w:val="nil"/>
          <w:left w:val="nil"/>
          <w:bottom w:val="nil"/>
          <w:right w:val="nil"/>
          <w:between w:val="nil"/>
        </w:pBdr>
        <w:tabs>
          <w:tab w:val="left" w:pos="360"/>
        </w:tabs>
        <w:spacing w:after="0" w:line="360" w:lineRule="auto"/>
        <w:ind w:left="360"/>
        <w:jc w:val="both"/>
        <w:rPr>
          <w:rFonts w:ascii="Times New Roman" w:hAnsi="Times New Roman" w:cs="Times New Roman"/>
          <w:color w:val="000000"/>
        </w:rPr>
      </w:pPr>
    </w:p>
    <w:p w14:paraId="3333B06F" w14:textId="77777777" w:rsidR="00F3396C" w:rsidRPr="00F3396C" w:rsidRDefault="00F3396C" w:rsidP="00586BCE">
      <w:pPr>
        <w:pStyle w:val="Sraopastraipa"/>
        <w:numPr>
          <w:ilvl w:val="0"/>
          <w:numId w:val="6"/>
        </w:numPr>
        <w:tabs>
          <w:tab w:val="left" w:pos="360"/>
        </w:tabs>
        <w:suppressAutoHyphens/>
        <w:spacing w:after="0" w:line="360" w:lineRule="auto"/>
        <w:jc w:val="center"/>
        <w:rPr>
          <w:rFonts w:ascii="Times New Roman" w:hAnsi="Times New Roman" w:cs="Times New Roman"/>
          <w:b/>
        </w:rPr>
      </w:pPr>
      <w:r w:rsidRPr="00F3396C">
        <w:rPr>
          <w:rFonts w:ascii="Times New Roman" w:hAnsi="Times New Roman" w:cs="Times New Roman"/>
          <w:b/>
        </w:rPr>
        <w:t>ATSAKOMYBĖ UŽ SUTARTIES SĄLYGŲ NEVYKDYMĄ</w:t>
      </w:r>
    </w:p>
    <w:p w14:paraId="6104698A" w14:textId="77777777" w:rsidR="00F3396C" w:rsidRPr="00F3396C" w:rsidRDefault="00F3396C" w:rsidP="00586BCE">
      <w:pPr>
        <w:pStyle w:val="Sraopastraipa"/>
        <w:tabs>
          <w:tab w:val="left" w:pos="360"/>
        </w:tabs>
        <w:spacing w:after="0" w:line="360" w:lineRule="auto"/>
        <w:ind w:left="1080"/>
        <w:rPr>
          <w:rFonts w:ascii="Times New Roman" w:hAnsi="Times New Roman" w:cs="Times New Roman"/>
          <w:b/>
          <w:smallCaps/>
        </w:rPr>
      </w:pPr>
    </w:p>
    <w:p w14:paraId="0151BD76" w14:textId="77777777" w:rsidR="00F3396C" w:rsidRPr="00F3396C" w:rsidRDefault="00F3396C" w:rsidP="00586BCE">
      <w:pPr>
        <w:numPr>
          <w:ilvl w:val="0"/>
          <w:numId w:val="7"/>
        </w:numPr>
        <w:pBdr>
          <w:top w:val="nil"/>
          <w:left w:val="nil"/>
          <w:bottom w:val="nil"/>
          <w:right w:val="nil"/>
          <w:between w:val="nil"/>
        </w:pBdr>
        <w:tabs>
          <w:tab w:val="left" w:pos="360"/>
          <w:tab w:val="left" w:pos="540"/>
        </w:tabs>
        <w:suppressAutoHyphens/>
        <w:spacing w:after="0" w:line="360" w:lineRule="auto"/>
        <w:ind w:left="357" w:hanging="357"/>
        <w:jc w:val="both"/>
        <w:rPr>
          <w:rFonts w:ascii="Times New Roman" w:hAnsi="Times New Roman" w:cs="Times New Roman"/>
          <w:color w:val="000000"/>
        </w:rPr>
      </w:pPr>
      <w:r w:rsidRPr="00F3396C">
        <w:rPr>
          <w:rFonts w:ascii="Times New Roman" w:hAnsi="Times New Roman" w:cs="Times New Roman"/>
          <w:color w:val="000000"/>
        </w:rPr>
        <w:t>Šalys įsipareigoja susilaikyti nuo veiksmų, kurie pažeistų kitos Šalies teises ar padarytų jai nuostolių. Kiekviena Šalis privalo atlyginti kitai Šaliai visus tiesioginius nuostolius, kuriuos patirs kita Šalis dėl kaltosios Šalies šioje Sutartyje numatytų įsipareigojimų nevykdymo ar netinkamo vykdymo.</w:t>
      </w:r>
    </w:p>
    <w:p w14:paraId="37DE01AE" w14:textId="77777777" w:rsidR="00F3396C" w:rsidRPr="00F3396C" w:rsidRDefault="00F3396C" w:rsidP="00586BCE">
      <w:pPr>
        <w:numPr>
          <w:ilvl w:val="0"/>
          <w:numId w:val="7"/>
        </w:numPr>
        <w:pBdr>
          <w:top w:val="nil"/>
          <w:left w:val="nil"/>
          <w:bottom w:val="nil"/>
          <w:right w:val="nil"/>
          <w:between w:val="nil"/>
        </w:pBdr>
        <w:tabs>
          <w:tab w:val="left" w:pos="360"/>
          <w:tab w:val="left" w:pos="540"/>
        </w:tabs>
        <w:suppressAutoHyphens/>
        <w:spacing w:after="0" w:line="360" w:lineRule="auto"/>
        <w:ind w:left="357" w:hanging="357"/>
        <w:jc w:val="both"/>
        <w:rPr>
          <w:rFonts w:ascii="Times New Roman" w:hAnsi="Times New Roman" w:cs="Times New Roman"/>
          <w:color w:val="000000"/>
        </w:rPr>
      </w:pPr>
      <w:r w:rsidRPr="00F3396C">
        <w:rPr>
          <w:rFonts w:ascii="Times New Roman" w:hAnsi="Times New Roman" w:cs="Times New Roman"/>
          <w:color w:val="000000"/>
        </w:rPr>
        <w:t>Sutarties Šalis, delsianti laiku pagal šią Sutartį įvykdyti savo įsipareigojimus, už kiekvieną uždelstą dieną moka 0,02 proc. dydžio delspinigius nuo neįvykdytų įsipareigojimų vertės.</w:t>
      </w:r>
    </w:p>
    <w:p w14:paraId="5AF33153" w14:textId="77777777" w:rsidR="00F3396C" w:rsidRPr="00F3396C" w:rsidRDefault="00F3396C" w:rsidP="00586BCE">
      <w:pPr>
        <w:numPr>
          <w:ilvl w:val="0"/>
          <w:numId w:val="7"/>
        </w:numPr>
        <w:pBdr>
          <w:top w:val="nil"/>
          <w:left w:val="nil"/>
          <w:bottom w:val="nil"/>
          <w:right w:val="nil"/>
          <w:between w:val="nil"/>
        </w:pBdr>
        <w:tabs>
          <w:tab w:val="left" w:pos="360"/>
          <w:tab w:val="left" w:pos="540"/>
        </w:tabs>
        <w:suppressAutoHyphens/>
        <w:spacing w:after="0" w:line="360" w:lineRule="auto"/>
        <w:ind w:left="357" w:hanging="357"/>
        <w:jc w:val="both"/>
        <w:rPr>
          <w:rFonts w:ascii="Times New Roman" w:hAnsi="Times New Roman" w:cs="Times New Roman"/>
          <w:color w:val="000000"/>
        </w:rPr>
      </w:pPr>
      <w:r w:rsidRPr="00F3396C">
        <w:rPr>
          <w:rFonts w:ascii="Times New Roman" w:hAnsi="Times New Roman" w:cs="Times New Roman"/>
          <w:color w:val="000000"/>
        </w:rPr>
        <w:t>Neįvykdžius sutarties įsipareigojimų ir nepateikus Sutarties 6.4 punkte pateiktų dokumentų, atlygis nemokamas.</w:t>
      </w:r>
    </w:p>
    <w:p w14:paraId="3EB81C89" w14:textId="77777777" w:rsidR="00F3396C" w:rsidRPr="00F3396C" w:rsidRDefault="00F3396C" w:rsidP="00586BCE">
      <w:pPr>
        <w:numPr>
          <w:ilvl w:val="0"/>
          <w:numId w:val="7"/>
        </w:numPr>
        <w:pBdr>
          <w:top w:val="nil"/>
          <w:left w:val="nil"/>
          <w:bottom w:val="nil"/>
          <w:right w:val="nil"/>
          <w:between w:val="nil"/>
        </w:pBdr>
        <w:tabs>
          <w:tab w:val="left" w:pos="360"/>
          <w:tab w:val="left" w:pos="540"/>
        </w:tabs>
        <w:suppressAutoHyphens/>
        <w:spacing w:after="0" w:line="360" w:lineRule="auto"/>
        <w:ind w:left="357" w:hanging="357"/>
        <w:jc w:val="both"/>
        <w:rPr>
          <w:rFonts w:ascii="Times New Roman" w:hAnsi="Times New Roman" w:cs="Times New Roman"/>
          <w:color w:val="000000"/>
        </w:rPr>
      </w:pPr>
      <w:r w:rsidRPr="00F3396C">
        <w:rPr>
          <w:rFonts w:ascii="Times New Roman" w:hAnsi="Times New Roman" w:cs="Times New Roman"/>
          <w:color w:val="000000"/>
        </w:rPr>
        <w:t>Šalis atleidžiama nuo atsakomybės už Sutarties nevykdymą, jeigu ji įrodo, kad Sutartis neįvykdyta dėl aplinkybių, kurių ji negalėjo kontroliuoti bei protingai numatyti Sutarties sudarymo metu, ir kad negalėjo užkirsti kelio šių aplinkybių ar jų pasekmių atsiradimui. Nenugalima jėga (</w:t>
      </w:r>
      <w:r w:rsidRPr="00F3396C">
        <w:rPr>
          <w:rFonts w:ascii="Times New Roman" w:hAnsi="Times New Roman" w:cs="Times New Roman"/>
          <w:i/>
          <w:color w:val="000000"/>
        </w:rPr>
        <w:t>force majeure</w:t>
      </w:r>
      <w:r w:rsidRPr="00F3396C">
        <w:rPr>
          <w:rFonts w:ascii="Times New Roman" w:hAnsi="Times New Roman" w:cs="Times New Roman"/>
          <w:color w:val="000000"/>
        </w:rPr>
        <w:t>) nelaikoma tai, kad Šalis neturi reikiamų finansinių išteklių arba skolininko kontrahentai pažeidžia savo prievoles.</w:t>
      </w:r>
    </w:p>
    <w:p w14:paraId="382B9660" w14:textId="77777777" w:rsidR="00F3396C" w:rsidRPr="00F3396C" w:rsidRDefault="00F3396C" w:rsidP="00586BCE">
      <w:pPr>
        <w:numPr>
          <w:ilvl w:val="0"/>
          <w:numId w:val="7"/>
        </w:numPr>
        <w:pBdr>
          <w:top w:val="nil"/>
          <w:left w:val="nil"/>
          <w:bottom w:val="nil"/>
          <w:right w:val="nil"/>
          <w:between w:val="nil"/>
        </w:pBdr>
        <w:tabs>
          <w:tab w:val="left" w:pos="360"/>
          <w:tab w:val="left" w:pos="540"/>
        </w:tabs>
        <w:suppressAutoHyphens/>
        <w:spacing w:after="0" w:line="360" w:lineRule="auto"/>
        <w:ind w:left="357" w:hanging="357"/>
        <w:jc w:val="both"/>
        <w:rPr>
          <w:rFonts w:ascii="Times New Roman" w:hAnsi="Times New Roman" w:cs="Times New Roman"/>
          <w:color w:val="000000"/>
        </w:rPr>
      </w:pPr>
      <w:r w:rsidRPr="00F3396C">
        <w:rPr>
          <w:rFonts w:ascii="Times New Roman" w:hAnsi="Times New Roman" w:cs="Times New Roman"/>
          <w:color w:val="000000"/>
        </w:rPr>
        <w:t xml:space="preserve">Šalis, negalinti vykdyti savo įsipareigojimų dėl </w:t>
      </w:r>
      <w:r w:rsidRPr="00F3396C">
        <w:rPr>
          <w:rFonts w:ascii="Times New Roman" w:hAnsi="Times New Roman" w:cs="Times New Roman"/>
          <w:i/>
          <w:color w:val="000000"/>
        </w:rPr>
        <w:t>force majeure</w:t>
      </w:r>
      <w:r w:rsidRPr="00F3396C">
        <w:rPr>
          <w:rFonts w:ascii="Times New Roman" w:hAnsi="Times New Roman" w:cs="Times New Roman"/>
          <w:color w:val="000000"/>
        </w:rPr>
        <w:t xml:space="preserve"> aplinkybių, privalo kaip galima greičiau, bet ne vėliau kaip per 3 (tris) kalendorines dienas, pranešti apie tai kitai Šaliai. Šios pareigos neįvykdžiusi Šalis privalo atlyginti dėl nepranešimo atsiradusius kitos Šalies tiesioginius nuostolius.</w:t>
      </w:r>
    </w:p>
    <w:p w14:paraId="7B34BC36" w14:textId="77777777" w:rsidR="00F3396C" w:rsidRPr="00F3396C" w:rsidRDefault="00F3396C" w:rsidP="00586BCE">
      <w:pPr>
        <w:pBdr>
          <w:top w:val="nil"/>
          <w:left w:val="nil"/>
          <w:bottom w:val="nil"/>
          <w:right w:val="nil"/>
          <w:between w:val="nil"/>
        </w:pBdr>
        <w:tabs>
          <w:tab w:val="left" w:pos="360"/>
          <w:tab w:val="left" w:pos="540"/>
        </w:tabs>
        <w:spacing w:after="0" w:line="360" w:lineRule="auto"/>
        <w:ind w:left="360"/>
        <w:jc w:val="both"/>
        <w:rPr>
          <w:rFonts w:ascii="Times New Roman" w:hAnsi="Times New Roman" w:cs="Times New Roman"/>
          <w:color w:val="000000"/>
        </w:rPr>
      </w:pPr>
    </w:p>
    <w:p w14:paraId="31254D91" w14:textId="77777777" w:rsidR="00F3396C" w:rsidRPr="00F3396C" w:rsidRDefault="00F3396C" w:rsidP="00586BCE">
      <w:pPr>
        <w:pStyle w:val="Sraopastraipa"/>
        <w:numPr>
          <w:ilvl w:val="0"/>
          <w:numId w:val="6"/>
        </w:numPr>
        <w:pBdr>
          <w:top w:val="nil"/>
          <w:left w:val="nil"/>
          <w:bottom w:val="nil"/>
          <w:right w:val="nil"/>
          <w:between w:val="nil"/>
        </w:pBdr>
        <w:tabs>
          <w:tab w:val="left" w:pos="450"/>
        </w:tabs>
        <w:suppressAutoHyphens/>
        <w:spacing w:after="0" w:line="360" w:lineRule="auto"/>
        <w:jc w:val="center"/>
        <w:rPr>
          <w:rFonts w:ascii="Times New Roman" w:hAnsi="Times New Roman" w:cs="Times New Roman"/>
          <w:b/>
          <w:color w:val="000000"/>
        </w:rPr>
      </w:pPr>
      <w:r w:rsidRPr="00F3396C">
        <w:rPr>
          <w:rFonts w:ascii="Times New Roman" w:hAnsi="Times New Roman" w:cs="Times New Roman"/>
          <w:b/>
          <w:color w:val="000000"/>
        </w:rPr>
        <w:t>SUTARTIES GALIOJIMO TERMINAS IR NUTRAUKIMAS</w:t>
      </w:r>
    </w:p>
    <w:p w14:paraId="7F1D8784" w14:textId="77777777" w:rsidR="00F3396C" w:rsidRPr="00F3396C" w:rsidRDefault="00F3396C" w:rsidP="00586BCE">
      <w:pPr>
        <w:pStyle w:val="Sraopastraipa"/>
        <w:pBdr>
          <w:top w:val="nil"/>
          <w:left w:val="nil"/>
          <w:bottom w:val="nil"/>
          <w:right w:val="nil"/>
          <w:between w:val="nil"/>
        </w:pBdr>
        <w:tabs>
          <w:tab w:val="left" w:pos="450"/>
        </w:tabs>
        <w:spacing w:after="0" w:line="360" w:lineRule="auto"/>
        <w:ind w:left="1080"/>
        <w:rPr>
          <w:rFonts w:ascii="Times New Roman" w:hAnsi="Times New Roman" w:cs="Times New Roman"/>
          <w:b/>
          <w:color w:val="000000"/>
        </w:rPr>
      </w:pPr>
    </w:p>
    <w:p w14:paraId="2AE4DCF9" w14:textId="77777777" w:rsidR="00F3396C" w:rsidRPr="00F3396C" w:rsidRDefault="00F3396C" w:rsidP="00586BCE">
      <w:pPr>
        <w:pStyle w:val="Sraopastraipa"/>
        <w:numPr>
          <w:ilvl w:val="0"/>
          <w:numId w:val="7"/>
        </w:numPr>
        <w:tabs>
          <w:tab w:val="left" w:pos="450"/>
        </w:tabs>
        <w:suppressAutoHyphens/>
        <w:spacing w:after="0" w:line="360" w:lineRule="auto"/>
        <w:jc w:val="both"/>
        <w:rPr>
          <w:rFonts w:ascii="Times New Roman" w:hAnsi="Times New Roman" w:cs="Times New Roman"/>
        </w:rPr>
      </w:pPr>
      <w:r w:rsidRPr="00F3396C">
        <w:rPr>
          <w:rFonts w:ascii="Times New Roman" w:hAnsi="Times New Roman" w:cs="Times New Roman"/>
        </w:rPr>
        <w:t xml:space="preserve">Sutartis įsigalioja nuo jos pasirašymo dienos ir galioja 1 metus iki įsipareigojimų įvykdymo. </w:t>
      </w:r>
    </w:p>
    <w:p w14:paraId="28FE066A" w14:textId="77777777" w:rsidR="00F3396C" w:rsidRPr="00F3396C" w:rsidRDefault="00F3396C" w:rsidP="00586BCE">
      <w:pPr>
        <w:pStyle w:val="Sraopastraipa"/>
        <w:numPr>
          <w:ilvl w:val="0"/>
          <w:numId w:val="7"/>
        </w:numPr>
        <w:tabs>
          <w:tab w:val="left" w:pos="450"/>
        </w:tabs>
        <w:suppressAutoHyphens/>
        <w:spacing w:after="0" w:line="360" w:lineRule="auto"/>
        <w:jc w:val="both"/>
        <w:rPr>
          <w:rFonts w:ascii="Times New Roman" w:hAnsi="Times New Roman" w:cs="Times New Roman"/>
        </w:rPr>
      </w:pPr>
      <w:r w:rsidRPr="00F3396C">
        <w:rPr>
          <w:rFonts w:ascii="Times New Roman" w:hAnsi="Times New Roman" w:cs="Times New Roman"/>
        </w:rPr>
        <w:t xml:space="preserve">Sutartis gali būti pratęsiama Šalių raštišku sutarimu kas metus, bet ne ilgiau kaip 3 metus.  </w:t>
      </w:r>
    </w:p>
    <w:p w14:paraId="3448CEB3" w14:textId="77777777" w:rsidR="00F3396C" w:rsidRPr="00F3396C" w:rsidRDefault="00F3396C" w:rsidP="00586BCE">
      <w:pPr>
        <w:tabs>
          <w:tab w:val="left" w:pos="450"/>
        </w:tabs>
        <w:spacing w:after="0" w:line="360" w:lineRule="auto"/>
        <w:ind w:left="360" w:hanging="360"/>
        <w:jc w:val="both"/>
        <w:rPr>
          <w:rFonts w:ascii="Times New Roman" w:hAnsi="Times New Roman" w:cs="Times New Roman"/>
        </w:rPr>
      </w:pPr>
      <w:r w:rsidRPr="00F3396C">
        <w:rPr>
          <w:rFonts w:ascii="Times New Roman" w:hAnsi="Times New Roman" w:cs="Times New Roman"/>
        </w:rPr>
        <w:t>14. Sutarties nutraukimo tvarka:</w:t>
      </w:r>
    </w:p>
    <w:p w14:paraId="682E79B9" w14:textId="77777777" w:rsidR="00F3396C" w:rsidRPr="00F3396C" w:rsidRDefault="00F3396C" w:rsidP="00586BCE">
      <w:pPr>
        <w:tabs>
          <w:tab w:val="left" w:pos="450"/>
          <w:tab w:val="left" w:pos="900"/>
          <w:tab w:val="left" w:pos="990"/>
        </w:tabs>
        <w:spacing w:after="0" w:line="360" w:lineRule="auto"/>
        <w:ind w:left="810" w:hanging="450"/>
        <w:jc w:val="both"/>
        <w:rPr>
          <w:rFonts w:ascii="Times New Roman" w:hAnsi="Times New Roman" w:cs="Times New Roman"/>
        </w:rPr>
      </w:pPr>
      <w:r w:rsidRPr="00F3396C">
        <w:rPr>
          <w:rFonts w:ascii="Times New Roman" w:hAnsi="Times New Roman" w:cs="Times New Roman"/>
        </w:rPr>
        <w:t>14.1 Užsakovas turi teisę vienašališkai nutraukti sutartį, apie tai raštu pranešęs prieš 10 (dešimt) kalendorinių dienų, jei Paslaugos teikėjas neatlieka sutartyje numatytų įsipareigojimų ir tai yra esminis sutarties pažeidimas;</w:t>
      </w:r>
    </w:p>
    <w:p w14:paraId="5A00A019" w14:textId="77777777" w:rsidR="00F3396C" w:rsidRPr="00F3396C" w:rsidRDefault="00F3396C" w:rsidP="00586BCE">
      <w:pPr>
        <w:tabs>
          <w:tab w:val="left" w:pos="450"/>
          <w:tab w:val="left" w:pos="900"/>
          <w:tab w:val="left" w:pos="990"/>
        </w:tabs>
        <w:spacing w:after="0" w:line="360" w:lineRule="auto"/>
        <w:ind w:left="810" w:hanging="450"/>
        <w:jc w:val="both"/>
        <w:rPr>
          <w:rFonts w:ascii="Times New Roman" w:hAnsi="Times New Roman" w:cs="Times New Roman"/>
        </w:rPr>
      </w:pPr>
      <w:r w:rsidRPr="00F3396C">
        <w:rPr>
          <w:rFonts w:ascii="Times New Roman" w:hAnsi="Times New Roman" w:cs="Times New Roman"/>
        </w:rPr>
        <w:t>14.2 Paslaugos teikėjas turi teisę vienašališkai nutraukti sutartį, apie tai pranešęs prieš 30 (trisdešimt) kalendorinių dienų, jei Užsakovas savo veiksmais (neveikimu) sudaro sąlygas, kurios prilyginamos esminiam sutarties pažeidimui;</w:t>
      </w:r>
    </w:p>
    <w:p w14:paraId="650ABC84" w14:textId="77777777" w:rsidR="00F3396C" w:rsidRPr="00F3396C" w:rsidRDefault="00F3396C" w:rsidP="00586BCE">
      <w:pPr>
        <w:tabs>
          <w:tab w:val="left" w:pos="450"/>
        </w:tabs>
        <w:spacing w:after="0" w:line="360" w:lineRule="auto"/>
        <w:ind w:left="420" w:hanging="450"/>
        <w:jc w:val="both"/>
        <w:rPr>
          <w:rFonts w:ascii="Times New Roman" w:hAnsi="Times New Roman" w:cs="Times New Roman"/>
        </w:rPr>
      </w:pPr>
      <w:r w:rsidRPr="00F3396C">
        <w:rPr>
          <w:rFonts w:ascii="Times New Roman" w:hAnsi="Times New Roman" w:cs="Times New Roman"/>
        </w:rPr>
        <w:t>15. Sutarties nutraukimas neatleidžia Šalių nuo tinkamo sutartinių įsipareigojimų, atsiradusių iki jos nutraukimo, įvykdymo.</w:t>
      </w:r>
    </w:p>
    <w:p w14:paraId="6FF16A25" w14:textId="77777777" w:rsidR="0007571E" w:rsidRDefault="0007571E" w:rsidP="00270146">
      <w:pPr>
        <w:spacing w:after="0" w:line="360" w:lineRule="auto"/>
        <w:rPr>
          <w:rFonts w:ascii="Times New Roman" w:hAnsi="Times New Roman" w:cs="Times New Roman"/>
          <w:b/>
        </w:rPr>
      </w:pPr>
    </w:p>
    <w:p w14:paraId="67EF0132" w14:textId="4C9AF68D" w:rsidR="00F3396C" w:rsidRPr="00F3396C" w:rsidRDefault="00F3396C" w:rsidP="00586BCE">
      <w:pPr>
        <w:spacing w:after="0" w:line="360" w:lineRule="auto"/>
        <w:ind w:hanging="283"/>
        <w:jc w:val="center"/>
        <w:rPr>
          <w:rFonts w:ascii="Times New Roman" w:hAnsi="Times New Roman" w:cs="Times New Roman"/>
          <w:b/>
        </w:rPr>
      </w:pPr>
      <w:r w:rsidRPr="00F3396C">
        <w:rPr>
          <w:rFonts w:ascii="Times New Roman" w:hAnsi="Times New Roman" w:cs="Times New Roman"/>
          <w:b/>
        </w:rPr>
        <w:t>VI. KITOS SUTARTIES SĄLYGOS</w:t>
      </w:r>
    </w:p>
    <w:p w14:paraId="570DD4EC" w14:textId="77777777" w:rsidR="00F3396C" w:rsidRPr="00F3396C" w:rsidRDefault="00F3396C" w:rsidP="00586BCE">
      <w:pPr>
        <w:spacing w:after="0" w:line="360" w:lineRule="auto"/>
        <w:ind w:hanging="283"/>
        <w:jc w:val="center"/>
        <w:rPr>
          <w:rFonts w:ascii="Times New Roman" w:hAnsi="Times New Roman" w:cs="Times New Roman"/>
          <w:b/>
        </w:rPr>
      </w:pPr>
    </w:p>
    <w:p w14:paraId="48AE41F1" w14:textId="77777777" w:rsidR="00F3396C" w:rsidRPr="00F3396C" w:rsidRDefault="00F3396C" w:rsidP="00586BCE">
      <w:pPr>
        <w:tabs>
          <w:tab w:val="left" w:pos="1260"/>
        </w:tabs>
        <w:spacing w:after="0" w:line="360" w:lineRule="auto"/>
        <w:ind w:left="270" w:hanging="270"/>
        <w:jc w:val="both"/>
        <w:rPr>
          <w:rFonts w:ascii="Times New Roman" w:hAnsi="Times New Roman" w:cs="Times New Roman"/>
        </w:rPr>
      </w:pPr>
      <w:r w:rsidRPr="00F3396C">
        <w:rPr>
          <w:rFonts w:ascii="Times New Roman" w:hAnsi="Times New Roman" w:cs="Times New Roman"/>
        </w:rPr>
        <w:t>16. Šalys įsipareigoja atlikti visus nuo kiekvienos iš jų priklausančius veiksmus, įskaitant reikiamų dokumentų pateikimą/pasirašymą/gavimą, maksimaliai ir sąžiningai bendradarbiauti bei dėti visas pastangas, kad kiekviena Šalis galėtų laisvai ir tinkamai įgyvendinti teises ir pareigas kylančias iš Sutarties.</w:t>
      </w:r>
    </w:p>
    <w:p w14:paraId="60249D14" w14:textId="77777777" w:rsidR="00F3396C" w:rsidRPr="00F3396C" w:rsidRDefault="00F3396C" w:rsidP="00586BCE">
      <w:pPr>
        <w:spacing w:after="0" w:line="360" w:lineRule="auto"/>
        <w:ind w:left="270" w:hanging="270"/>
        <w:jc w:val="both"/>
        <w:rPr>
          <w:rFonts w:ascii="Times New Roman" w:hAnsi="Times New Roman" w:cs="Times New Roman"/>
        </w:rPr>
      </w:pPr>
      <w:r w:rsidRPr="00F3396C">
        <w:rPr>
          <w:rFonts w:ascii="Times New Roman" w:hAnsi="Times New Roman" w:cs="Times New Roman"/>
        </w:rPr>
        <w:t>17. Visus Šalių tarpusavio santykius, atsirandančius iš šios Sutarties ir neaptartus jos sąlygose, reglamentuoja Lietuvos Respublikos įstatymai ir kiti teisės aktai.</w:t>
      </w:r>
    </w:p>
    <w:p w14:paraId="77AB02FF" w14:textId="77777777" w:rsidR="00F3396C" w:rsidRPr="00F3396C" w:rsidRDefault="00F3396C" w:rsidP="00586BCE">
      <w:pPr>
        <w:spacing w:after="0" w:line="360" w:lineRule="auto"/>
        <w:ind w:left="270" w:hanging="270"/>
        <w:jc w:val="both"/>
        <w:rPr>
          <w:rFonts w:ascii="Times New Roman" w:hAnsi="Times New Roman" w:cs="Times New Roman"/>
        </w:rPr>
      </w:pPr>
      <w:r w:rsidRPr="00F3396C">
        <w:rPr>
          <w:rFonts w:ascii="Times New Roman" w:hAnsi="Times New Roman" w:cs="Times New Roman"/>
        </w:rPr>
        <w:t>18. Visi tarp Šalių iškylantys ginčai ar pretenzijos dėl Sutarties pirmiausia sprendžiami geranoriškai, derybų būdu, vadovaujantis sąžiningumo, protingumo ir teisingumo principais. Negalint išspręsti ginčo geranoriškai, toks ginčas ar pretenzijos perduodamos ir galutinai išsprendžiamos Lietuvos Respublikos teismuose. Visiems ginčams, kylantiems iš Sutarties, taikomi Lietuvos Respublikos įstatymai.</w:t>
      </w:r>
    </w:p>
    <w:p w14:paraId="769EDEB4" w14:textId="77777777" w:rsidR="00F3396C" w:rsidRPr="00F3396C" w:rsidRDefault="00F3396C" w:rsidP="00586BCE">
      <w:pPr>
        <w:spacing w:after="0" w:line="360" w:lineRule="auto"/>
        <w:ind w:left="270" w:hanging="270"/>
        <w:jc w:val="both"/>
        <w:rPr>
          <w:rFonts w:ascii="Times New Roman" w:hAnsi="Times New Roman" w:cs="Times New Roman"/>
        </w:rPr>
      </w:pPr>
      <w:r w:rsidRPr="00F3396C">
        <w:rPr>
          <w:rFonts w:ascii="Times New Roman" w:hAnsi="Times New Roman" w:cs="Times New Roman"/>
        </w:rPr>
        <w:t>19. Šalys įsipareigoja ne vėliau kaip per 3 darbo dienas viena kitai pranešti apie jų rekvizitų, nurodytų VII Sutarties skyriuje ,,Sutarties Šalių rekvizitai ir parašai”, pasikeitimą. Šalis, neįvykdžiusi šio reikalavimo, negali reikšti pretenzijų, jog kita šalis netinkamai įvykdė savo įsipareigojimus, jei išsiuntė pranešimus arba atsiskaitė pagal paskutinius žinomus kitos Šalies rekvizitus.</w:t>
      </w:r>
    </w:p>
    <w:p w14:paraId="47D29926" w14:textId="77777777" w:rsidR="00F3396C" w:rsidRPr="00F3396C" w:rsidRDefault="00F3396C" w:rsidP="00586BCE">
      <w:pPr>
        <w:spacing w:after="0" w:line="360" w:lineRule="auto"/>
        <w:ind w:left="270" w:hanging="270"/>
        <w:jc w:val="both"/>
        <w:rPr>
          <w:rFonts w:ascii="Times New Roman" w:hAnsi="Times New Roman" w:cs="Times New Roman"/>
        </w:rPr>
      </w:pPr>
      <w:r w:rsidRPr="00F3396C">
        <w:rPr>
          <w:rFonts w:ascii="Times New Roman" w:hAnsi="Times New Roman" w:cs="Times New Roman"/>
        </w:rPr>
        <w:t>20. Aukščiau nurodytu adresu Šaliai pateiktas rašytinis pranešimas, įspėjimas ar kitokia korespondencija yra laikoma tos Šalies gauta ir jai žinoma, neatmetant galimybės naudotis kitomis teisėtomis informavimo priemonėmis.</w:t>
      </w:r>
    </w:p>
    <w:p w14:paraId="754A2716" w14:textId="77777777" w:rsidR="00F3396C" w:rsidRPr="00F3396C" w:rsidRDefault="00F3396C" w:rsidP="00586BCE">
      <w:pPr>
        <w:spacing w:after="0" w:line="360" w:lineRule="auto"/>
        <w:ind w:left="270" w:hanging="270"/>
        <w:jc w:val="both"/>
        <w:rPr>
          <w:rFonts w:ascii="Times New Roman" w:hAnsi="Times New Roman" w:cs="Times New Roman"/>
        </w:rPr>
      </w:pPr>
      <w:r w:rsidRPr="00F3396C">
        <w:rPr>
          <w:rFonts w:ascii="Times New Roman" w:hAnsi="Times New Roman" w:cs="Times New Roman"/>
        </w:rPr>
        <w:t>21. Sutartis sudaryta 2 (dviem) vienodą teisinę galią turinčiais egzemplioriais – po vieną kiekvienai  Šaliai.</w:t>
      </w:r>
    </w:p>
    <w:p w14:paraId="38CA607E" w14:textId="77777777" w:rsidR="00F3396C" w:rsidRPr="00F3396C" w:rsidRDefault="00F3396C" w:rsidP="00586BCE">
      <w:pPr>
        <w:pBdr>
          <w:top w:val="nil"/>
          <w:left w:val="nil"/>
          <w:bottom w:val="nil"/>
          <w:right w:val="nil"/>
          <w:between w:val="nil"/>
        </w:pBdr>
        <w:spacing w:after="0" w:line="360" w:lineRule="auto"/>
        <w:jc w:val="both"/>
        <w:rPr>
          <w:rFonts w:ascii="Times New Roman" w:hAnsi="Times New Roman" w:cs="Times New Roman"/>
          <w:color w:val="000000"/>
        </w:rPr>
      </w:pPr>
      <w:r w:rsidRPr="00F3396C">
        <w:rPr>
          <w:rFonts w:ascii="Times New Roman" w:hAnsi="Times New Roman" w:cs="Times New Roman"/>
          <w:color w:val="000000"/>
        </w:rPr>
        <w:t>22. Paslaugų perdavimo-priėmimo aktas yra neatsiejama šios Sutarties dalis.</w:t>
      </w:r>
    </w:p>
    <w:p w14:paraId="46E49206" w14:textId="77777777" w:rsidR="00F3396C" w:rsidRPr="00F3396C" w:rsidRDefault="00F3396C" w:rsidP="00586BCE">
      <w:pPr>
        <w:spacing w:after="0" w:line="360" w:lineRule="auto"/>
        <w:ind w:left="720" w:firstLine="720"/>
        <w:rPr>
          <w:rFonts w:ascii="Times New Roman" w:hAnsi="Times New Roman" w:cs="Times New Roman"/>
          <w:b/>
        </w:rPr>
      </w:pPr>
    </w:p>
    <w:p w14:paraId="49C2B843" w14:textId="77777777" w:rsidR="00F3396C" w:rsidRPr="00F3396C" w:rsidRDefault="00F3396C" w:rsidP="00586BCE">
      <w:pPr>
        <w:pStyle w:val="Sraopastraipa"/>
        <w:numPr>
          <w:ilvl w:val="0"/>
          <w:numId w:val="8"/>
        </w:numPr>
        <w:suppressAutoHyphens/>
        <w:spacing w:after="0" w:line="360" w:lineRule="auto"/>
        <w:jc w:val="center"/>
        <w:rPr>
          <w:rFonts w:ascii="Times New Roman" w:hAnsi="Times New Roman" w:cs="Times New Roman"/>
          <w:b/>
        </w:rPr>
      </w:pPr>
      <w:r w:rsidRPr="00F3396C">
        <w:rPr>
          <w:rFonts w:ascii="Times New Roman" w:hAnsi="Times New Roman" w:cs="Times New Roman"/>
          <w:b/>
        </w:rPr>
        <w:t>SUTARTIES ŠALIŲ REKVIZITAI IR PARAŠAI</w:t>
      </w:r>
    </w:p>
    <w:p w14:paraId="4E23B223" w14:textId="77777777" w:rsidR="00F3396C" w:rsidRPr="00F3396C" w:rsidRDefault="00F3396C" w:rsidP="00586BCE">
      <w:pPr>
        <w:pStyle w:val="Sraopastraipa"/>
        <w:spacing w:after="0" w:line="360" w:lineRule="auto"/>
        <w:ind w:left="1080"/>
        <w:rPr>
          <w:rFonts w:ascii="Times New Roman" w:hAnsi="Times New Roman" w:cs="Times New Roman"/>
          <w:b/>
        </w:rPr>
      </w:pPr>
    </w:p>
    <w:tbl>
      <w:tblPr>
        <w:tblW w:w="96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644"/>
        <w:gridCol w:w="4995"/>
      </w:tblGrid>
      <w:tr w:rsidR="00F3396C" w:rsidRPr="00F3396C" w14:paraId="4FDBDD54" w14:textId="77777777" w:rsidTr="003856AF">
        <w:trPr>
          <w:trHeight w:val="260"/>
        </w:trPr>
        <w:tc>
          <w:tcPr>
            <w:tcW w:w="4644" w:type="dxa"/>
          </w:tcPr>
          <w:p w14:paraId="4A75D3B6" w14:textId="77777777" w:rsidR="00F3396C" w:rsidRPr="00F3396C" w:rsidRDefault="00F3396C" w:rsidP="00586BCE">
            <w:pPr>
              <w:tabs>
                <w:tab w:val="left" w:pos="567"/>
                <w:tab w:val="left" w:pos="1134"/>
                <w:tab w:val="left" w:pos="2127"/>
              </w:tabs>
              <w:spacing w:after="0" w:line="360" w:lineRule="auto"/>
              <w:rPr>
                <w:rFonts w:ascii="Times New Roman" w:hAnsi="Times New Roman" w:cs="Times New Roman"/>
                <w:b/>
                <w:i/>
              </w:rPr>
            </w:pPr>
            <w:r w:rsidRPr="00F3396C">
              <w:rPr>
                <w:rFonts w:ascii="Times New Roman" w:hAnsi="Times New Roman" w:cs="Times New Roman"/>
                <w:b/>
              </w:rPr>
              <w:t>Užsakovas:</w:t>
            </w:r>
          </w:p>
        </w:tc>
        <w:tc>
          <w:tcPr>
            <w:tcW w:w="4995" w:type="dxa"/>
          </w:tcPr>
          <w:p w14:paraId="2547D5A5" w14:textId="77777777" w:rsidR="00F3396C" w:rsidRPr="00F3396C" w:rsidRDefault="00F3396C" w:rsidP="00586BCE">
            <w:pPr>
              <w:tabs>
                <w:tab w:val="left" w:pos="567"/>
                <w:tab w:val="left" w:pos="709"/>
              </w:tabs>
              <w:spacing w:after="0" w:line="360" w:lineRule="auto"/>
              <w:rPr>
                <w:rFonts w:ascii="Times New Roman" w:hAnsi="Times New Roman" w:cs="Times New Roman"/>
                <w:i/>
              </w:rPr>
            </w:pPr>
            <w:r w:rsidRPr="00F3396C">
              <w:rPr>
                <w:rFonts w:ascii="Times New Roman" w:hAnsi="Times New Roman" w:cs="Times New Roman"/>
                <w:b/>
              </w:rPr>
              <w:t>Paslaugos teikėjas:</w:t>
            </w:r>
          </w:p>
        </w:tc>
      </w:tr>
      <w:tr w:rsidR="00F3396C" w:rsidRPr="00F3396C" w14:paraId="6FF82105" w14:textId="77777777" w:rsidTr="003856AF">
        <w:trPr>
          <w:trHeight w:val="3233"/>
        </w:trPr>
        <w:tc>
          <w:tcPr>
            <w:tcW w:w="4644" w:type="dxa"/>
          </w:tcPr>
          <w:p w14:paraId="40C6B6CF" w14:textId="77777777" w:rsidR="00F3396C" w:rsidRPr="00F3396C" w:rsidRDefault="00F3396C" w:rsidP="00586BCE">
            <w:pPr>
              <w:spacing w:after="0" w:line="360" w:lineRule="auto"/>
              <w:rPr>
                <w:rFonts w:ascii="Times New Roman" w:hAnsi="Times New Roman" w:cs="Times New Roman"/>
                <w:b/>
                <w:color w:val="000000"/>
              </w:rPr>
            </w:pPr>
            <w:r w:rsidRPr="00F3396C">
              <w:rPr>
                <w:rFonts w:ascii="Times New Roman" w:hAnsi="Times New Roman" w:cs="Times New Roman"/>
                <w:b/>
                <w:color w:val="000000"/>
              </w:rPr>
              <w:t>Palangos miesto savivaldybės visuomenės sveikatos biuras</w:t>
            </w:r>
          </w:p>
          <w:p w14:paraId="225FEE21" w14:textId="77777777" w:rsidR="00F3396C" w:rsidRPr="00F3396C" w:rsidRDefault="00F3396C" w:rsidP="00586BCE">
            <w:pPr>
              <w:spacing w:after="0" w:line="360" w:lineRule="auto"/>
              <w:rPr>
                <w:rFonts w:ascii="Times New Roman" w:hAnsi="Times New Roman" w:cs="Times New Roman"/>
                <w:bCs/>
                <w:color w:val="000000"/>
              </w:rPr>
            </w:pPr>
          </w:p>
          <w:p w14:paraId="553F340A" w14:textId="77777777" w:rsidR="00F3396C" w:rsidRPr="00F3396C" w:rsidRDefault="00F3396C" w:rsidP="00586BCE">
            <w:pPr>
              <w:spacing w:after="0" w:line="360" w:lineRule="auto"/>
              <w:rPr>
                <w:rFonts w:ascii="Times New Roman" w:hAnsi="Times New Roman" w:cs="Times New Roman"/>
                <w:bCs/>
                <w:color w:val="000000"/>
              </w:rPr>
            </w:pPr>
            <w:r w:rsidRPr="00F3396C">
              <w:rPr>
                <w:rFonts w:ascii="Times New Roman" w:hAnsi="Times New Roman" w:cs="Times New Roman"/>
                <w:bCs/>
                <w:color w:val="000000"/>
              </w:rPr>
              <w:t>Įm. kodas 304449312</w:t>
            </w:r>
          </w:p>
          <w:p w14:paraId="74BC4B7B" w14:textId="77777777" w:rsidR="00F3396C" w:rsidRPr="00F3396C" w:rsidRDefault="00F3396C" w:rsidP="00586BCE">
            <w:pPr>
              <w:spacing w:after="0" w:line="360" w:lineRule="auto"/>
              <w:rPr>
                <w:rFonts w:ascii="Times New Roman" w:hAnsi="Times New Roman" w:cs="Times New Roman"/>
                <w:bCs/>
                <w:color w:val="000000"/>
              </w:rPr>
            </w:pPr>
            <w:r w:rsidRPr="00F3396C">
              <w:rPr>
                <w:rFonts w:ascii="Times New Roman" w:hAnsi="Times New Roman" w:cs="Times New Roman"/>
                <w:bCs/>
                <w:color w:val="000000"/>
              </w:rPr>
              <w:t>Adresas: Gintaro g. 33A, Palanga</w:t>
            </w:r>
          </w:p>
          <w:p w14:paraId="76A8A471" w14:textId="77777777" w:rsidR="00F3396C" w:rsidRPr="00F3396C" w:rsidRDefault="00F3396C" w:rsidP="00586BCE">
            <w:pPr>
              <w:spacing w:after="0" w:line="360" w:lineRule="auto"/>
              <w:rPr>
                <w:rFonts w:ascii="Times New Roman" w:hAnsi="Times New Roman" w:cs="Times New Roman"/>
                <w:bCs/>
                <w:color w:val="000000"/>
              </w:rPr>
            </w:pPr>
            <w:r w:rsidRPr="00F3396C">
              <w:rPr>
                <w:rFonts w:ascii="Times New Roman" w:hAnsi="Times New Roman" w:cs="Times New Roman"/>
                <w:bCs/>
                <w:color w:val="000000"/>
              </w:rPr>
              <w:t>Tel. 868138030, 866361420</w:t>
            </w:r>
          </w:p>
          <w:p w14:paraId="3EB97F82" w14:textId="77777777" w:rsidR="00F3396C" w:rsidRPr="00F3396C" w:rsidRDefault="00F3396C" w:rsidP="00586BCE">
            <w:pPr>
              <w:spacing w:after="0" w:line="360" w:lineRule="auto"/>
              <w:rPr>
                <w:rFonts w:ascii="Times New Roman" w:hAnsi="Times New Roman" w:cs="Times New Roman"/>
                <w:bCs/>
                <w:color w:val="000000"/>
                <w:lang w:val="en-US"/>
              </w:rPr>
            </w:pPr>
            <w:r w:rsidRPr="00F3396C">
              <w:rPr>
                <w:rFonts w:ascii="Times New Roman" w:hAnsi="Times New Roman" w:cs="Times New Roman"/>
                <w:bCs/>
                <w:color w:val="000000"/>
              </w:rPr>
              <w:t xml:space="preserve">El.paštas </w:t>
            </w:r>
            <w:hyperlink r:id="rId5" w:history="1">
              <w:r w:rsidRPr="00F3396C">
                <w:rPr>
                  <w:rStyle w:val="Hipersaitas"/>
                  <w:rFonts w:ascii="Times New Roman" w:hAnsi="Times New Roman" w:cs="Times New Roman"/>
                  <w:bCs/>
                </w:rPr>
                <w:t>info</w:t>
              </w:r>
              <w:r w:rsidRPr="00F3396C">
                <w:rPr>
                  <w:rStyle w:val="Hipersaitas"/>
                  <w:rFonts w:ascii="Times New Roman" w:hAnsi="Times New Roman" w:cs="Times New Roman"/>
                  <w:bCs/>
                  <w:lang w:val="en-US"/>
                </w:rPr>
                <w:t>@palangosvsb.lt</w:t>
              </w:r>
            </w:hyperlink>
          </w:p>
          <w:p w14:paraId="6D5D6CD3" w14:textId="77777777" w:rsidR="00F3396C" w:rsidRPr="00F3396C" w:rsidRDefault="00F3396C" w:rsidP="00586BCE">
            <w:pPr>
              <w:spacing w:after="0" w:line="360" w:lineRule="auto"/>
              <w:rPr>
                <w:rFonts w:ascii="Times New Roman" w:hAnsi="Times New Roman" w:cs="Times New Roman"/>
                <w:bCs/>
                <w:color w:val="000000"/>
                <w:lang w:val="en-US"/>
              </w:rPr>
            </w:pPr>
          </w:p>
          <w:p w14:paraId="3424C93F" w14:textId="77777777" w:rsidR="00F3396C" w:rsidRPr="00F3396C" w:rsidRDefault="00F3396C" w:rsidP="00586BCE">
            <w:pPr>
              <w:spacing w:after="0" w:line="360" w:lineRule="auto"/>
              <w:rPr>
                <w:rFonts w:ascii="Times New Roman" w:hAnsi="Times New Roman" w:cs="Times New Roman"/>
                <w:bCs/>
                <w:color w:val="000000"/>
              </w:rPr>
            </w:pPr>
            <w:r w:rsidRPr="00F3396C">
              <w:rPr>
                <w:rFonts w:ascii="Times New Roman" w:hAnsi="Times New Roman" w:cs="Times New Roman"/>
                <w:bCs/>
                <w:color w:val="000000"/>
              </w:rPr>
              <w:t>Direktorė</w:t>
            </w:r>
          </w:p>
          <w:p w14:paraId="024953A0" w14:textId="77777777" w:rsidR="00F3396C" w:rsidRPr="00F3396C" w:rsidRDefault="00F3396C" w:rsidP="00586BCE">
            <w:pPr>
              <w:spacing w:after="0" w:line="360" w:lineRule="auto"/>
              <w:rPr>
                <w:rFonts w:ascii="Times New Roman" w:hAnsi="Times New Roman" w:cs="Times New Roman"/>
                <w:bCs/>
                <w:color w:val="000000"/>
              </w:rPr>
            </w:pPr>
            <w:r w:rsidRPr="00F3396C">
              <w:rPr>
                <w:rFonts w:ascii="Times New Roman" w:hAnsi="Times New Roman" w:cs="Times New Roman"/>
                <w:bCs/>
                <w:color w:val="000000"/>
              </w:rPr>
              <w:t>Milda Gedvilienė</w:t>
            </w:r>
          </w:p>
          <w:p w14:paraId="5219DD84" w14:textId="77777777" w:rsidR="00F3396C" w:rsidRPr="00F3396C" w:rsidRDefault="00F3396C" w:rsidP="00586BCE">
            <w:pPr>
              <w:spacing w:after="0" w:line="360" w:lineRule="auto"/>
              <w:rPr>
                <w:rFonts w:ascii="Times New Roman" w:hAnsi="Times New Roman" w:cs="Times New Roman"/>
              </w:rPr>
            </w:pPr>
          </w:p>
        </w:tc>
        <w:tc>
          <w:tcPr>
            <w:tcW w:w="4995" w:type="dxa"/>
            <w:shd w:val="clear" w:color="auto" w:fill="FFFFFF"/>
          </w:tcPr>
          <w:p w14:paraId="4553FA3B" w14:textId="77777777" w:rsidR="00F3396C" w:rsidRPr="00F3396C" w:rsidRDefault="00F3396C" w:rsidP="00586BCE">
            <w:pPr>
              <w:spacing w:after="0" w:line="360" w:lineRule="auto"/>
              <w:rPr>
                <w:rFonts w:ascii="Times New Roman" w:hAnsi="Times New Roman" w:cs="Times New Roman"/>
              </w:rPr>
            </w:pPr>
          </w:p>
          <w:p w14:paraId="41B37BC8" w14:textId="77777777" w:rsidR="00F3396C" w:rsidRPr="00F3396C" w:rsidRDefault="00F3396C" w:rsidP="00586BCE">
            <w:pPr>
              <w:spacing w:after="0" w:line="360" w:lineRule="auto"/>
              <w:rPr>
                <w:rFonts w:ascii="Times New Roman" w:hAnsi="Times New Roman" w:cs="Times New Roman"/>
              </w:rPr>
            </w:pPr>
            <w:r w:rsidRPr="00F3396C">
              <w:rPr>
                <w:rFonts w:ascii="Times New Roman" w:hAnsi="Times New Roman" w:cs="Times New Roman"/>
                <w:b/>
              </w:rPr>
              <w:t>Vardenis Pavardenis</w:t>
            </w:r>
          </w:p>
          <w:p w14:paraId="1DA07309" w14:textId="77777777" w:rsidR="00F3396C" w:rsidRPr="00F3396C" w:rsidRDefault="00F3396C" w:rsidP="00586BCE">
            <w:pPr>
              <w:spacing w:after="0" w:line="360" w:lineRule="auto"/>
              <w:rPr>
                <w:rFonts w:ascii="Times New Roman" w:hAnsi="Times New Roman" w:cs="Times New Roman"/>
              </w:rPr>
            </w:pPr>
          </w:p>
          <w:p w14:paraId="2F69EFC5" w14:textId="77777777" w:rsidR="00F3396C" w:rsidRPr="00F3396C" w:rsidRDefault="00F3396C" w:rsidP="00586BCE">
            <w:pPr>
              <w:spacing w:after="0" w:line="360" w:lineRule="auto"/>
              <w:rPr>
                <w:rFonts w:ascii="Times New Roman" w:hAnsi="Times New Roman" w:cs="Times New Roman"/>
                <w:highlight w:val="white"/>
              </w:rPr>
            </w:pPr>
            <w:r w:rsidRPr="00F3396C">
              <w:rPr>
                <w:rFonts w:ascii="Times New Roman" w:hAnsi="Times New Roman" w:cs="Times New Roman"/>
              </w:rPr>
              <w:t>A.k. 0000000000000</w:t>
            </w:r>
          </w:p>
          <w:p w14:paraId="0E2027B2" w14:textId="77777777" w:rsidR="00F3396C" w:rsidRPr="00F3396C" w:rsidRDefault="00F3396C" w:rsidP="00586BCE">
            <w:pPr>
              <w:spacing w:after="0" w:line="360" w:lineRule="auto"/>
              <w:rPr>
                <w:rFonts w:ascii="Times New Roman" w:hAnsi="Times New Roman" w:cs="Times New Roman"/>
              </w:rPr>
            </w:pPr>
            <w:r w:rsidRPr="00F3396C">
              <w:rPr>
                <w:rFonts w:ascii="Times New Roman" w:hAnsi="Times New Roman" w:cs="Times New Roman"/>
              </w:rPr>
              <w:t>Adresas:  nnnnnnnnnnnnnnnnnnnnnnnnnnnn</w:t>
            </w:r>
          </w:p>
          <w:p w14:paraId="029F83F3" w14:textId="77777777" w:rsidR="00F3396C" w:rsidRPr="00F3396C" w:rsidRDefault="00F3396C" w:rsidP="00586BCE">
            <w:pPr>
              <w:spacing w:after="0" w:line="360" w:lineRule="auto"/>
              <w:rPr>
                <w:rFonts w:ascii="Times New Roman" w:hAnsi="Times New Roman" w:cs="Times New Roman"/>
              </w:rPr>
            </w:pPr>
            <w:r w:rsidRPr="00F3396C">
              <w:rPr>
                <w:rFonts w:ascii="Times New Roman" w:hAnsi="Times New Roman" w:cs="Times New Roman"/>
              </w:rPr>
              <w:t>Tel.:  +370600000000</w:t>
            </w:r>
          </w:p>
          <w:p w14:paraId="3C95C22A" w14:textId="77777777" w:rsidR="00F3396C" w:rsidRPr="00F3396C" w:rsidRDefault="00F3396C" w:rsidP="00586BCE">
            <w:pPr>
              <w:spacing w:after="0" w:line="360" w:lineRule="auto"/>
              <w:rPr>
                <w:rFonts w:ascii="Times New Roman" w:hAnsi="Times New Roman" w:cs="Times New Roman"/>
              </w:rPr>
            </w:pPr>
            <w:r w:rsidRPr="00F3396C">
              <w:rPr>
                <w:rFonts w:ascii="Times New Roman" w:hAnsi="Times New Roman" w:cs="Times New Roman"/>
              </w:rPr>
              <w:t>El. paštas: 000000000000@ccccccccccccc</w:t>
            </w:r>
          </w:p>
          <w:p w14:paraId="5846AAA3" w14:textId="77777777" w:rsidR="00F3396C" w:rsidRPr="00F3396C" w:rsidRDefault="00F3396C" w:rsidP="00586BCE">
            <w:pPr>
              <w:spacing w:after="0" w:line="360" w:lineRule="auto"/>
              <w:rPr>
                <w:rFonts w:ascii="Times New Roman" w:hAnsi="Times New Roman" w:cs="Times New Roman"/>
              </w:rPr>
            </w:pPr>
            <w:r w:rsidRPr="00F3396C">
              <w:rPr>
                <w:rFonts w:ascii="Times New Roman" w:hAnsi="Times New Roman" w:cs="Times New Roman"/>
              </w:rPr>
              <w:t>A.s. LT00000000000000000, bankas:  xxx</w:t>
            </w:r>
          </w:p>
          <w:p w14:paraId="2A0D16D8" w14:textId="77777777" w:rsidR="00F3396C" w:rsidRPr="00F3396C" w:rsidRDefault="00F3396C" w:rsidP="00586BCE">
            <w:pPr>
              <w:spacing w:after="0" w:line="360" w:lineRule="auto"/>
              <w:rPr>
                <w:rFonts w:ascii="Times New Roman" w:hAnsi="Times New Roman" w:cs="Times New Roman"/>
              </w:rPr>
            </w:pPr>
          </w:p>
          <w:p w14:paraId="533217F6" w14:textId="77777777" w:rsidR="00F3396C" w:rsidRPr="00F3396C" w:rsidRDefault="00F3396C" w:rsidP="00586BCE">
            <w:pPr>
              <w:spacing w:after="0" w:line="360" w:lineRule="auto"/>
              <w:rPr>
                <w:rFonts w:ascii="Times New Roman" w:hAnsi="Times New Roman" w:cs="Times New Roman"/>
              </w:rPr>
            </w:pPr>
            <w:bookmarkStart w:id="1" w:name="_heading=h.30j0zll" w:colFirst="0" w:colLast="0"/>
            <w:bookmarkEnd w:id="1"/>
          </w:p>
          <w:p w14:paraId="43CE1AC0" w14:textId="77777777" w:rsidR="00F3396C" w:rsidRPr="00F3396C" w:rsidRDefault="00F3396C" w:rsidP="00586BCE">
            <w:pPr>
              <w:spacing w:after="0" w:line="360" w:lineRule="auto"/>
              <w:rPr>
                <w:rFonts w:ascii="Times New Roman" w:hAnsi="Times New Roman" w:cs="Times New Roman"/>
              </w:rPr>
            </w:pPr>
            <w:r w:rsidRPr="00F3396C">
              <w:rPr>
                <w:rFonts w:ascii="Times New Roman" w:hAnsi="Times New Roman" w:cs="Times New Roman"/>
              </w:rPr>
              <w:t>Vardenis Pavardenis</w:t>
            </w:r>
          </w:p>
          <w:p w14:paraId="54E4FE2F" w14:textId="77777777" w:rsidR="00F3396C" w:rsidRPr="00F3396C" w:rsidRDefault="00F3396C" w:rsidP="00586BCE">
            <w:pPr>
              <w:spacing w:after="0" w:line="360" w:lineRule="auto"/>
              <w:rPr>
                <w:rFonts w:ascii="Times New Roman" w:hAnsi="Times New Roman" w:cs="Times New Roman"/>
              </w:rPr>
            </w:pPr>
          </w:p>
        </w:tc>
      </w:tr>
    </w:tbl>
    <w:p w14:paraId="1D17B5C1" w14:textId="77777777" w:rsidR="00F3396C" w:rsidRPr="00F3396C" w:rsidRDefault="00F3396C" w:rsidP="00586BCE">
      <w:pPr>
        <w:pBdr>
          <w:top w:val="nil"/>
          <w:left w:val="nil"/>
          <w:bottom w:val="nil"/>
          <w:right w:val="nil"/>
          <w:between w:val="nil"/>
        </w:pBdr>
        <w:tabs>
          <w:tab w:val="left" w:pos="270"/>
        </w:tabs>
        <w:spacing w:after="0" w:line="360" w:lineRule="auto"/>
        <w:ind w:left="720"/>
        <w:rPr>
          <w:rFonts w:ascii="Times New Roman" w:hAnsi="Times New Roman" w:cs="Times New Roman"/>
          <w:color w:val="000000"/>
        </w:rPr>
      </w:pPr>
    </w:p>
    <w:p w14:paraId="31A4672F" w14:textId="4480916C" w:rsidR="00F3396C" w:rsidRPr="00F3396C" w:rsidRDefault="00586BCE" w:rsidP="0007571E">
      <w:pPr>
        <w:jc w:val="center"/>
        <w:rPr>
          <w:rFonts w:ascii="Times New Roman" w:hAnsi="Times New Roman" w:cs="Times New Roman"/>
          <w:b/>
        </w:rPr>
      </w:pPr>
      <w:r>
        <w:rPr>
          <w:rFonts w:ascii="Times New Roman" w:hAnsi="Times New Roman" w:cs="Times New Roman"/>
          <w:b/>
        </w:rPr>
        <w:br w:type="page"/>
      </w:r>
      <w:r w:rsidR="00F3396C" w:rsidRPr="00F3396C">
        <w:rPr>
          <w:rFonts w:ascii="Times New Roman" w:hAnsi="Times New Roman" w:cs="Times New Roman"/>
          <w:b/>
        </w:rPr>
        <w:t>PRIĖMIMO-PERDAVIMO AKTAS</w:t>
      </w:r>
    </w:p>
    <w:p w14:paraId="0B174726" w14:textId="77777777" w:rsidR="00F3396C" w:rsidRPr="00F3396C" w:rsidRDefault="00F3396C" w:rsidP="00586BCE">
      <w:pPr>
        <w:spacing w:after="0" w:line="360" w:lineRule="auto"/>
        <w:rPr>
          <w:rFonts w:ascii="Times New Roman" w:hAnsi="Times New Roman" w:cs="Times New Roman"/>
        </w:rPr>
      </w:pPr>
    </w:p>
    <w:p w14:paraId="171144D0" w14:textId="77777777" w:rsidR="00F3396C" w:rsidRPr="00F3396C" w:rsidRDefault="00F3396C" w:rsidP="00586BCE">
      <w:pPr>
        <w:spacing w:after="0" w:line="360" w:lineRule="auto"/>
        <w:jc w:val="center"/>
        <w:rPr>
          <w:rFonts w:ascii="Times New Roman" w:hAnsi="Times New Roman" w:cs="Times New Roman"/>
        </w:rPr>
      </w:pPr>
      <w:r w:rsidRPr="00F3396C">
        <w:rPr>
          <w:rFonts w:ascii="Times New Roman" w:hAnsi="Times New Roman" w:cs="Times New Roman"/>
        </w:rPr>
        <w:t>Palanga</w:t>
      </w:r>
    </w:p>
    <w:p w14:paraId="0C89A865" w14:textId="77777777" w:rsidR="00F3396C" w:rsidRPr="00F3396C" w:rsidRDefault="00F3396C" w:rsidP="00586BCE">
      <w:pPr>
        <w:spacing w:after="0" w:line="360" w:lineRule="auto"/>
        <w:jc w:val="center"/>
        <w:rPr>
          <w:rFonts w:ascii="Times New Roman" w:hAnsi="Times New Roman" w:cs="Times New Roman"/>
        </w:rPr>
      </w:pPr>
    </w:p>
    <w:p w14:paraId="180DF373" w14:textId="77777777" w:rsidR="00F3396C" w:rsidRPr="00F3396C" w:rsidRDefault="00F3396C" w:rsidP="00586BCE">
      <w:pPr>
        <w:spacing w:after="0" w:line="360" w:lineRule="auto"/>
        <w:jc w:val="center"/>
        <w:rPr>
          <w:rFonts w:ascii="Times New Roman" w:hAnsi="Times New Roman" w:cs="Times New Roman"/>
          <w:b/>
        </w:rPr>
      </w:pPr>
      <w:r w:rsidRPr="00F3396C">
        <w:rPr>
          <w:rFonts w:ascii="Times New Roman" w:hAnsi="Times New Roman" w:cs="Times New Roman"/>
          <w:b/>
        </w:rPr>
        <w:t>202___m. __________ mėn. ____ d.</w:t>
      </w:r>
    </w:p>
    <w:p w14:paraId="6A414490" w14:textId="77777777" w:rsidR="00F3396C" w:rsidRPr="00F3396C" w:rsidRDefault="00F3396C" w:rsidP="00586BCE">
      <w:pPr>
        <w:spacing w:after="0" w:line="360" w:lineRule="auto"/>
        <w:rPr>
          <w:rFonts w:ascii="Times New Roman" w:hAnsi="Times New Roman" w:cs="Times New Roman"/>
        </w:rPr>
      </w:pPr>
    </w:p>
    <w:p w14:paraId="64F03495" w14:textId="77777777" w:rsidR="00F3396C" w:rsidRPr="002A3804" w:rsidRDefault="00F3396C" w:rsidP="00586BCE">
      <w:pPr>
        <w:spacing w:after="0" w:line="360" w:lineRule="auto"/>
        <w:jc w:val="both"/>
        <w:rPr>
          <w:rFonts w:ascii="Times New Roman" w:hAnsi="Times New Roman" w:cs="Times New Roman"/>
        </w:rPr>
      </w:pPr>
      <w:bookmarkStart w:id="2" w:name="_heading=h.3znysh7" w:colFirst="0" w:colLast="0"/>
      <w:bookmarkEnd w:id="2"/>
      <w:r w:rsidRPr="00F3396C">
        <w:rPr>
          <w:rFonts w:ascii="Times New Roman" w:hAnsi="Times New Roman" w:cs="Times New Roman"/>
          <w:color w:val="000000"/>
        </w:rPr>
        <w:t>Biudžetinė įstaiga</w:t>
      </w:r>
      <w:r w:rsidRPr="00F3396C">
        <w:rPr>
          <w:rFonts w:ascii="Times New Roman" w:hAnsi="Times New Roman" w:cs="Times New Roman"/>
          <w:b/>
          <w:color w:val="000000"/>
        </w:rPr>
        <w:t xml:space="preserve"> Palangos miesto savivaldybės visuomenės sveikatos biuras, </w:t>
      </w:r>
      <w:r w:rsidRPr="00F3396C">
        <w:rPr>
          <w:rFonts w:ascii="Times New Roman" w:hAnsi="Times New Roman" w:cs="Times New Roman"/>
          <w:color w:val="000000"/>
        </w:rPr>
        <w:t>įmonės kodas 304449312, adresas: Gintaro g. 33A,  Palanga, atstovaujama direktorės Mildos Gedvilienės, (</w:t>
      </w:r>
      <w:r w:rsidRPr="00F3396C">
        <w:rPr>
          <w:rFonts w:ascii="Times New Roman" w:hAnsi="Times New Roman" w:cs="Times New Roman"/>
        </w:rPr>
        <w:t xml:space="preserve">toliau tekste vadinama – </w:t>
      </w:r>
      <w:r w:rsidRPr="00F3396C">
        <w:rPr>
          <w:rFonts w:ascii="Times New Roman" w:hAnsi="Times New Roman" w:cs="Times New Roman"/>
          <w:b/>
        </w:rPr>
        <w:t>„Užsakovu“</w:t>
      </w:r>
      <w:r w:rsidRPr="00F3396C">
        <w:rPr>
          <w:rFonts w:ascii="Times New Roman" w:hAnsi="Times New Roman" w:cs="Times New Roman"/>
        </w:rPr>
        <w:t xml:space="preserve">, veikiančios pagal įstaigos nuostatus ir </w:t>
      </w:r>
      <w:r w:rsidRPr="00F3396C">
        <w:rPr>
          <w:rFonts w:ascii="Times New Roman" w:hAnsi="Times New Roman" w:cs="Times New Roman"/>
          <w:b/>
        </w:rPr>
        <w:t>Vardenis pavardenis</w:t>
      </w:r>
      <w:r w:rsidRPr="00F3396C">
        <w:rPr>
          <w:rFonts w:ascii="Times New Roman" w:hAnsi="Times New Roman" w:cs="Times New Roman"/>
        </w:rPr>
        <w:t xml:space="preserve">,, toliau tekste vadinamas – </w:t>
      </w:r>
      <w:r w:rsidRPr="002A3804">
        <w:rPr>
          <w:rFonts w:ascii="Times New Roman" w:hAnsi="Times New Roman" w:cs="Times New Roman"/>
        </w:rPr>
        <w:t>„</w:t>
      </w:r>
      <w:r w:rsidRPr="002A3804">
        <w:rPr>
          <w:rFonts w:ascii="Times New Roman" w:hAnsi="Times New Roman" w:cs="Times New Roman"/>
          <w:b/>
        </w:rPr>
        <w:t>Paslaugos teikėju“</w:t>
      </w:r>
      <w:r w:rsidRPr="002A3804">
        <w:rPr>
          <w:rFonts w:ascii="Times New Roman" w:hAnsi="Times New Roman" w:cs="Times New Roman"/>
          <w:i/>
        </w:rPr>
        <w:t>,</w:t>
      </w:r>
      <w:r w:rsidRPr="002A3804">
        <w:rPr>
          <w:rFonts w:ascii="Times New Roman" w:hAnsi="Times New Roman" w:cs="Times New Roman"/>
        </w:rPr>
        <w:t xml:space="preserve"> atsižvelgiant į tai, kad buvo įvykdyti </w:t>
      </w:r>
      <w:r w:rsidRPr="002A3804">
        <w:rPr>
          <w:rFonts w:ascii="Times New Roman" w:hAnsi="Times New Roman" w:cs="Times New Roman"/>
          <w:b/>
        </w:rPr>
        <w:t xml:space="preserve">20____ m. _________ d.  Sutarties  Nr. X  </w:t>
      </w:r>
      <w:r w:rsidRPr="002A3804">
        <w:rPr>
          <w:rFonts w:ascii="Times New Roman" w:hAnsi="Times New Roman" w:cs="Times New Roman"/>
        </w:rPr>
        <w:t>reikalavimai ir sąlygos – suteiktos Sutartyje nurodytos paslaugos, pasirašo šį aktą:</w:t>
      </w:r>
    </w:p>
    <w:p w14:paraId="6E1E2406" w14:textId="77777777" w:rsidR="00F3396C" w:rsidRPr="002A3804" w:rsidRDefault="00F3396C" w:rsidP="00586BCE">
      <w:pPr>
        <w:spacing w:after="0" w:line="360" w:lineRule="auto"/>
        <w:jc w:val="both"/>
        <w:rPr>
          <w:rFonts w:ascii="Times New Roman" w:hAnsi="Times New Roman" w:cs="Times New Roman"/>
        </w:rPr>
      </w:pPr>
    </w:p>
    <w:p w14:paraId="1558E99A" w14:textId="77777777" w:rsidR="00F3396C" w:rsidRPr="002A3804" w:rsidRDefault="00F3396C" w:rsidP="00586BCE">
      <w:pPr>
        <w:numPr>
          <w:ilvl w:val="0"/>
          <w:numId w:val="4"/>
        </w:numPr>
        <w:pBdr>
          <w:top w:val="nil"/>
          <w:left w:val="nil"/>
          <w:bottom w:val="nil"/>
          <w:right w:val="nil"/>
          <w:between w:val="nil"/>
        </w:pBdr>
        <w:suppressAutoHyphens/>
        <w:spacing w:after="0" w:line="360" w:lineRule="auto"/>
        <w:ind w:left="270" w:hanging="270"/>
        <w:jc w:val="both"/>
        <w:rPr>
          <w:rFonts w:ascii="Times New Roman" w:hAnsi="Times New Roman" w:cs="Times New Roman"/>
          <w:b/>
        </w:rPr>
      </w:pPr>
      <w:r w:rsidRPr="002A3804">
        <w:rPr>
          <w:rFonts w:ascii="Times New Roman" w:hAnsi="Times New Roman" w:cs="Times New Roman"/>
          <w:color w:val="000000"/>
        </w:rPr>
        <w:t xml:space="preserve">Užsakovas patvirtina, kad suteikta Paslauga atitinka Sutarties reikalavimus ir Paslaugų teikėjui gali būti išmokėtas atlygis </w:t>
      </w:r>
      <w:r w:rsidRPr="002A3804">
        <w:rPr>
          <w:rFonts w:ascii="Times New Roman" w:hAnsi="Times New Roman" w:cs="Times New Roman"/>
          <w:b/>
        </w:rPr>
        <w:t>________Eur (_____________ eurų) Sutartyje nurodyta tvarka;</w:t>
      </w:r>
    </w:p>
    <w:p w14:paraId="0F067052" w14:textId="77777777" w:rsidR="00F3396C" w:rsidRPr="00F3396C" w:rsidRDefault="00F3396C" w:rsidP="00586BCE">
      <w:pPr>
        <w:numPr>
          <w:ilvl w:val="0"/>
          <w:numId w:val="4"/>
        </w:numPr>
        <w:pBdr>
          <w:top w:val="nil"/>
          <w:left w:val="nil"/>
          <w:bottom w:val="nil"/>
          <w:right w:val="nil"/>
          <w:between w:val="nil"/>
        </w:pBdr>
        <w:suppressAutoHyphens/>
        <w:spacing w:after="0" w:line="360" w:lineRule="auto"/>
        <w:ind w:left="270" w:hanging="270"/>
        <w:jc w:val="both"/>
        <w:rPr>
          <w:rFonts w:ascii="Times New Roman" w:hAnsi="Times New Roman" w:cs="Times New Roman"/>
          <w:bCs/>
          <w:i/>
          <w:iCs/>
        </w:rPr>
      </w:pPr>
      <w:r w:rsidRPr="00F3396C">
        <w:rPr>
          <w:rFonts w:ascii="Times New Roman" w:hAnsi="Times New Roman" w:cs="Times New Roman"/>
          <w:b/>
        </w:rPr>
        <w:t xml:space="preserve">Suteiktos Paslaugos </w:t>
      </w:r>
      <w:r w:rsidRPr="00F3396C">
        <w:rPr>
          <w:rFonts w:ascii="Times New Roman" w:hAnsi="Times New Roman" w:cs="Times New Roman"/>
          <w:bCs/>
          <w:i/>
          <w:iCs/>
        </w:rPr>
        <w:t>(konkrečiai įvardinama suteikta Paslaugos teikėjo Paslauga, pagal  Sutarties 3 punktą, ir šalia nurodomas atitinkamas rodiklis: skaičius (vnt.), proc. ir kt. bei veiksmas, įvykdymo terminas ir pan.).</w:t>
      </w:r>
    </w:p>
    <w:p w14:paraId="050FB62F" w14:textId="77777777" w:rsidR="00F3396C" w:rsidRPr="00F3396C" w:rsidRDefault="00F3396C" w:rsidP="00586BCE">
      <w:pPr>
        <w:pBdr>
          <w:top w:val="nil"/>
          <w:left w:val="nil"/>
          <w:bottom w:val="nil"/>
          <w:right w:val="nil"/>
          <w:between w:val="nil"/>
        </w:pBdr>
        <w:spacing w:after="0" w:line="360" w:lineRule="auto"/>
        <w:ind w:left="270"/>
        <w:jc w:val="both"/>
        <w:rPr>
          <w:rFonts w:ascii="Times New Roman" w:hAnsi="Times New Roman" w:cs="Times New Roman"/>
          <w:bCs/>
        </w:rPr>
      </w:pPr>
      <w:r w:rsidRPr="00F3396C">
        <w:rPr>
          <w:rFonts w:ascii="Times New Roman" w:hAnsi="Times New Roman" w:cs="Times New Roman"/>
          <w:bCs/>
        </w:rPr>
        <w:t>2.1</w:t>
      </w:r>
      <w:r w:rsidRPr="00F3396C">
        <w:rPr>
          <w:rFonts w:ascii="Times New Roman" w:hAnsi="Times New Roman" w:cs="Times New Roman"/>
          <w:bCs/>
          <w:i/>
          <w:iCs/>
        </w:rPr>
        <w:t>.(įrašyti)</w:t>
      </w:r>
      <w:r w:rsidRPr="00F3396C">
        <w:rPr>
          <w:rFonts w:ascii="Times New Roman" w:hAnsi="Times New Roman" w:cs="Times New Roman"/>
          <w:bCs/>
        </w:rPr>
        <w:t>__________________________________________________________________;</w:t>
      </w:r>
    </w:p>
    <w:p w14:paraId="46CCEBFC" w14:textId="77777777" w:rsidR="00F3396C" w:rsidRPr="00F3396C" w:rsidRDefault="00F3396C" w:rsidP="00586BCE">
      <w:pPr>
        <w:pBdr>
          <w:top w:val="nil"/>
          <w:left w:val="nil"/>
          <w:bottom w:val="nil"/>
          <w:right w:val="nil"/>
          <w:between w:val="nil"/>
        </w:pBdr>
        <w:spacing w:after="0" w:line="360" w:lineRule="auto"/>
        <w:ind w:left="270"/>
        <w:jc w:val="both"/>
        <w:rPr>
          <w:rFonts w:ascii="Times New Roman" w:hAnsi="Times New Roman" w:cs="Times New Roman"/>
          <w:bCs/>
        </w:rPr>
      </w:pPr>
      <w:r w:rsidRPr="00F3396C">
        <w:rPr>
          <w:rFonts w:ascii="Times New Roman" w:hAnsi="Times New Roman" w:cs="Times New Roman"/>
          <w:bCs/>
        </w:rPr>
        <w:t xml:space="preserve">2.2. </w:t>
      </w:r>
      <w:r w:rsidRPr="00F3396C">
        <w:rPr>
          <w:rFonts w:ascii="Times New Roman" w:hAnsi="Times New Roman" w:cs="Times New Roman"/>
          <w:bCs/>
          <w:i/>
          <w:iCs/>
        </w:rPr>
        <w:t>(įrašyti)</w:t>
      </w:r>
      <w:r w:rsidRPr="00F3396C">
        <w:rPr>
          <w:rFonts w:ascii="Times New Roman" w:hAnsi="Times New Roman" w:cs="Times New Roman"/>
          <w:bCs/>
        </w:rPr>
        <w:t>__________________________________________________________________;</w:t>
      </w:r>
    </w:p>
    <w:p w14:paraId="3E860441" w14:textId="77777777" w:rsidR="00F3396C" w:rsidRPr="00F3396C" w:rsidRDefault="00F3396C" w:rsidP="00586BCE">
      <w:pPr>
        <w:pBdr>
          <w:top w:val="nil"/>
          <w:left w:val="nil"/>
          <w:bottom w:val="nil"/>
          <w:right w:val="nil"/>
          <w:between w:val="nil"/>
        </w:pBdr>
        <w:spacing w:after="0" w:line="360" w:lineRule="auto"/>
        <w:ind w:left="270"/>
        <w:jc w:val="both"/>
        <w:rPr>
          <w:rFonts w:ascii="Times New Roman" w:hAnsi="Times New Roman" w:cs="Times New Roman"/>
          <w:bCs/>
        </w:rPr>
      </w:pPr>
      <w:r w:rsidRPr="00F3396C">
        <w:rPr>
          <w:rFonts w:ascii="Times New Roman" w:hAnsi="Times New Roman" w:cs="Times New Roman"/>
          <w:bCs/>
        </w:rPr>
        <w:t xml:space="preserve">2.3. </w:t>
      </w:r>
      <w:r w:rsidRPr="00F3396C">
        <w:rPr>
          <w:rFonts w:ascii="Times New Roman" w:hAnsi="Times New Roman" w:cs="Times New Roman"/>
          <w:bCs/>
          <w:i/>
          <w:iCs/>
        </w:rPr>
        <w:t>(įrašyti</w:t>
      </w:r>
      <w:r w:rsidRPr="00F3396C">
        <w:rPr>
          <w:rFonts w:ascii="Times New Roman" w:hAnsi="Times New Roman" w:cs="Times New Roman"/>
          <w:bCs/>
        </w:rPr>
        <w:t>)__________________________________________________________________.</w:t>
      </w:r>
    </w:p>
    <w:p w14:paraId="365E060F" w14:textId="77777777" w:rsidR="00F3396C" w:rsidRPr="00F3396C" w:rsidRDefault="00F3396C" w:rsidP="00586BCE">
      <w:pPr>
        <w:numPr>
          <w:ilvl w:val="0"/>
          <w:numId w:val="4"/>
        </w:numPr>
        <w:pBdr>
          <w:top w:val="nil"/>
          <w:left w:val="nil"/>
          <w:bottom w:val="nil"/>
          <w:right w:val="nil"/>
          <w:between w:val="nil"/>
        </w:pBdr>
        <w:suppressAutoHyphens/>
        <w:spacing w:after="0" w:line="360" w:lineRule="auto"/>
        <w:ind w:left="270" w:hanging="270"/>
        <w:jc w:val="both"/>
        <w:rPr>
          <w:rFonts w:ascii="Times New Roman" w:hAnsi="Times New Roman" w:cs="Times New Roman"/>
        </w:rPr>
      </w:pPr>
      <w:r w:rsidRPr="00F3396C">
        <w:rPr>
          <w:rFonts w:ascii="Times New Roman" w:hAnsi="Times New Roman" w:cs="Times New Roman"/>
        </w:rPr>
        <w:t>Paslaugų teikėjas patvirtina, kad atliktą Paslaugą perdavė Užsakovui ir dėl Paslaugos atlikimo jokių pretenzijų Užsakovui neturi;</w:t>
      </w:r>
    </w:p>
    <w:p w14:paraId="521B8644" w14:textId="381ED30D" w:rsidR="00F3396C" w:rsidRPr="00586BCE" w:rsidRDefault="00F3396C" w:rsidP="00586BCE">
      <w:pPr>
        <w:numPr>
          <w:ilvl w:val="0"/>
          <w:numId w:val="4"/>
        </w:numPr>
        <w:pBdr>
          <w:top w:val="nil"/>
          <w:left w:val="nil"/>
          <w:bottom w:val="nil"/>
          <w:right w:val="nil"/>
          <w:between w:val="nil"/>
        </w:pBdr>
        <w:suppressAutoHyphens/>
        <w:spacing w:after="0" w:line="360" w:lineRule="auto"/>
        <w:ind w:left="270" w:hanging="270"/>
        <w:jc w:val="both"/>
        <w:rPr>
          <w:rFonts w:ascii="Times New Roman" w:hAnsi="Times New Roman" w:cs="Times New Roman"/>
        </w:rPr>
      </w:pPr>
      <w:r w:rsidRPr="00F3396C">
        <w:rPr>
          <w:rFonts w:ascii="Times New Roman" w:hAnsi="Times New Roman" w:cs="Times New Roman"/>
        </w:rPr>
        <w:t>Paslaugos priėmimo-perdavimo aktas sudarytas dviem vienodą teisinę galią turinčiais egzemplioriais, iš kurių vienas perduodamas Užsakovui, kitas – Paslaugos teikėjui.</w:t>
      </w:r>
    </w:p>
    <w:tbl>
      <w:tblPr>
        <w:tblW w:w="96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644"/>
        <w:gridCol w:w="4995"/>
      </w:tblGrid>
      <w:tr w:rsidR="00F3396C" w:rsidRPr="00F3396C" w14:paraId="29BE5B74" w14:textId="77777777" w:rsidTr="003856AF">
        <w:trPr>
          <w:trHeight w:val="260"/>
        </w:trPr>
        <w:tc>
          <w:tcPr>
            <w:tcW w:w="4644" w:type="dxa"/>
          </w:tcPr>
          <w:p w14:paraId="04FAC1D6" w14:textId="77777777" w:rsidR="00F3396C" w:rsidRPr="00F3396C" w:rsidRDefault="00F3396C" w:rsidP="00586BCE">
            <w:pPr>
              <w:tabs>
                <w:tab w:val="left" w:pos="567"/>
                <w:tab w:val="left" w:pos="1134"/>
                <w:tab w:val="left" w:pos="2127"/>
              </w:tabs>
              <w:spacing w:after="0" w:line="360" w:lineRule="auto"/>
              <w:rPr>
                <w:rFonts w:ascii="Times New Roman" w:hAnsi="Times New Roman" w:cs="Times New Roman"/>
                <w:b/>
                <w:i/>
              </w:rPr>
            </w:pPr>
            <w:r w:rsidRPr="00F3396C">
              <w:rPr>
                <w:rFonts w:ascii="Times New Roman" w:hAnsi="Times New Roman" w:cs="Times New Roman"/>
                <w:b/>
              </w:rPr>
              <w:t>Užsakovas:</w:t>
            </w:r>
          </w:p>
        </w:tc>
        <w:tc>
          <w:tcPr>
            <w:tcW w:w="4995" w:type="dxa"/>
          </w:tcPr>
          <w:p w14:paraId="22EAEE22" w14:textId="77777777" w:rsidR="00F3396C" w:rsidRPr="00F3396C" w:rsidRDefault="00F3396C" w:rsidP="00586BCE">
            <w:pPr>
              <w:tabs>
                <w:tab w:val="left" w:pos="567"/>
                <w:tab w:val="left" w:pos="709"/>
              </w:tabs>
              <w:spacing w:after="0" w:line="360" w:lineRule="auto"/>
              <w:rPr>
                <w:rFonts w:ascii="Times New Roman" w:hAnsi="Times New Roman" w:cs="Times New Roman"/>
                <w:i/>
              </w:rPr>
            </w:pPr>
            <w:r w:rsidRPr="00F3396C">
              <w:rPr>
                <w:rFonts w:ascii="Times New Roman" w:hAnsi="Times New Roman" w:cs="Times New Roman"/>
                <w:b/>
              </w:rPr>
              <w:t>Paslaugos teikėjas:</w:t>
            </w:r>
          </w:p>
        </w:tc>
      </w:tr>
      <w:tr w:rsidR="00F3396C" w:rsidRPr="00F3396C" w14:paraId="28A9432C" w14:textId="77777777" w:rsidTr="003856AF">
        <w:trPr>
          <w:trHeight w:val="3233"/>
        </w:trPr>
        <w:tc>
          <w:tcPr>
            <w:tcW w:w="4644" w:type="dxa"/>
          </w:tcPr>
          <w:p w14:paraId="260D36F0" w14:textId="77777777" w:rsidR="00F3396C" w:rsidRPr="00F3396C" w:rsidRDefault="00F3396C" w:rsidP="00586BCE">
            <w:pPr>
              <w:spacing w:after="0" w:line="360" w:lineRule="auto"/>
              <w:rPr>
                <w:rFonts w:ascii="Times New Roman" w:hAnsi="Times New Roman" w:cs="Times New Roman"/>
                <w:b/>
                <w:color w:val="000000"/>
              </w:rPr>
            </w:pPr>
            <w:r w:rsidRPr="00F3396C">
              <w:rPr>
                <w:rFonts w:ascii="Times New Roman" w:hAnsi="Times New Roman" w:cs="Times New Roman"/>
                <w:b/>
                <w:color w:val="000000"/>
              </w:rPr>
              <w:t>Palangos miesto savivaldybės visuomenės sveikatos biuras</w:t>
            </w:r>
          </w:p>
          <w:p w14:paraId="64014A16" w14:textId="77777777" w:rsidR="00F3396C" w:rsidRPr="00F3396C" w:rsidRDefault="00F3396C" w:rsidP="00586BCE">
            <w:pPr>
              <w:spacing w:after="0" w:line="360" w:lineRule="auto"/>
              <w:rPr>
                <w:rFonts w:ascii="Times New Roman" w:hAnsi="Times New Roman" w:cs="Times New Roman"/>
                <w:bCs/>
                <w:color w:val="000000"/>
              </w:rPr>
            </w:pPr>
          </w:p>
          <w:p w14:paraId="208410FA" w14:textId="77777777" w:rsidR="00F3396C" w:rsidRPr="00F3396C" w:rsidRDefault="00F3396C" w:rsidP="00586BCE">
            <w:pPr>
              <w:spacing w:after="0" w:line="360" w:lineRule="auto"/>
              <w:rPr>
                <w:rFonts w:ascii="Times New Roman" w:hAnsi="Times New Roman" w:cs="Times New Roman"/>
                <w:bCs/>
                <w:color w:val="000000"/>
              </w:rPr>
            </w:pPr>
            <w:r w:rsidRPr="00F3396C">
              <w:rPr>
                <w:rFonts w:ascii="Times New Roman" w:hAnsi="Times New Roman" w:cs="Times New Roman"/>
                <w:bCs/>
                <w:color w:val="000000"/>
              </w:rPr>
              <w:t>Įm. kodas 304449312</w:t>
            </w:r>
          </w:p>
          <w:p w14:paraId="058BF847" w14:textId="77777777" w:rsidR="00F3396C" w:rsidRPr="00F3396C" w:rsidRDefault="00F3396C" w:rsidP="00586BCE">
            <w:pPr>
              <w:spacing w:after="0" w:line="360" w:lineRule="auto"/>
              <w:rPr>
                <w:rFonts w:ascii="Times New Roman" w:hAnsi="Times New Roman" w:cs="Times New Roman"/>
                <w:bCs/>
                <w:color w:val="000000"/>
              </w:rPr>
            </w:pPr>
            <w:r w:rsidRPr="00F3396C">
              <w:rPr>
                <w:rFonts w:ascii="Times New Roman" w:hAnsi="Times New Roman" w:cs="Times New Roman"/>
                <w:bCs/>
                <w:color w:val="000000"/>
              </w:rPr>
              <w:t>Adresas: Gintaro g. 33A, Palanga</w:t>
            </w:r>
          </w:p>
          <w:p w14:paraId="65C06AC5" w14:textId="77777777" w:rsidR="00F3396C" w:rsidRPr="00F3396C" w:rsidRDefault="00F3396C" w:rsidP="00586BCE">
            <w:pPr>
              <w:spacing w:after="0" w:line="360" w:lineRule="auto"/>
              <w:rPr>
                <w:rFonts w:ascii="Times New Roman" w:hAnsi="Times New Roman" w:cs="Times New Roman"/>
                <w:bCs/>
                <w:color w:val="000000"/>
              </w:rPr>
            </w:pPr>
            <w:r w:rsidRPr="00F3396C">
              <w:rPr>
                <w:rFonts w:ascii="Times New Roman" w:hAnsi="Times New Roman" w:cs="Times New Roman"/>
                <w:bCs/>
                <w:color w:val="000000"/>
              </w:rPr>
              <w:t>Tel. 868138030, 866361420</w:t>
            </w:r>
          </w:p>
          <w:p w14:paraId="21CD0380" w14:textId="77777777" w:rsidR="00F3396C" w:rsidRPr="00F3396C" w:rsidRDefault="00F3396C" w:rsidP="00586BCE">
            <w:pPr>
              <w:spacing w:after="0" w:line="360" w:lineRule="auto"/>
              <w:rPr>
                <w:rFonts w:ascii="Times New Roman" w:hAnsi="Times New Roman" w:cs="Times New Roman"/>
                <w:bCs/>
                <w:color w:val="000000"/>
                <w:lang w:val="en-US"/>
              </w:rPr>
            </w:pPr>
            <w:r w:rsidRPr="00F3396C">
              <w:rPr>
                <w:rFonts w:ascii="Times New Roman" w:hAnsi="Times New Roman" w:cs="Times New Roman"/>
                <w:bCs/>
                <w:color w:val="000000"/>
              </w:rPr>
              <w:t xml:space="preserve">El.paštas </w:t>
            </w:r>
            <w:hyperlink r:id="rId6" w:history="1">
              <w:r w:rsidRPr="00F3396C">
                <w:rPr>
                  <w:rStyle w:val="Hipersaitas"/>
                  <w:rFonts w:ascii="Times New Roman" w:hAnsi="Times New Roman" w:cs="Times New Roman"/>
                  <w:bCs/>
                </w:rPr>
                <w:t>info</w:t>
              </w:r>
              <w:r w:rsidRPr="00F3396C">
                <w:rPr>
                  <w:rStyle w:val="Hipersaitas"/>
                  <w:rFonts w:ascii="Times New Roman" w:hAnsi="Times New Roman" w:cs="Times New Roman"/>
                  <w:bCs/>
                  <w:lang w:val="en-US"/>
                </w:rPr>
                <w:t>@palangosvsb.lt</w:t>
              </w:r>
            </w:hyperlink>
          </w:p>
          <w:p w14:paraId="510C099C" w14:textId="77777777" w:rsidR="00F3396C" w:rsidRPr="00F3396C" w:rsidRDefault="00F3396C" w:rsidP="00586BCE">
            <w:pPr>
              <w:spacing w:after="0" w:line="360" w:lineRule="auto"/>
              <w:rPr>
                <w:rFonts w:ascii="Times New Roman" w:hAnsi="Times New Roman" w:cs="Times New Roman"/>
                <w:bCs/>
                <w:color w:val="000000"/>
                <w:lang w:val="en-US"/>
              </w:rPr>
            </w:pPr>
          </w:p>
          <w:p w14:paraId="55D983C8" w14:textId="77777777" w:rsidR="00F3396C" w:rsidRPr="00F3396C" w:rsidRDefault="00F3396C" w:rsidP="00586BCE">
            <w:pPr>
              <w:spacing w:after="0" w:line="360" w:lineRule="auto"/>
              <w:rPr>
                <w:rFonts w:ascii="Times New Roman" w:hAnsi="Times New Roman" w:cs="Times New Roman"/>
                <w:bCs/>
                <w:color w:val="000000"/>
              </w:rPr>
            </w:pPr>
            <w:r w:rsidRPr="00F3396C">
              <w:rPr>
                <w:rFonts w:ascii="Times New Roman" w:hAnsi="Times New Roman" w:cs="Times New Roman"/>
                <w:bCs/>
                <w:color w:val="000000"/>
              </w:rPr>
              <w:t>Direktorė</w:t>
            </w:r>
          </w:p>
          <w:p w14:paraId="1027F580" w14:textId="1F270572" w:rsidR="00F3396C" w:rsidRPr="00586BCE" w:rsidRDefault="00F3396C" w:rsidP="00586BCE">
            <w:pPr>
              <w:spacing w:after="0" w:line="360" w:lineRule="auto"/>
              <w:rPr>
                <w:rFonts w:ascii="Times New Roman" w:hAnsi="Times New Roman" w:cs="Times New Roman"/>
                <w:bCs/>
                <w:color w:val="000000"/>
              </w:rPr>
            </w:pPr>
            <w:r w:rsidRPr="00F3396C">
              <w:rPr>
                <w:rFonts w:ascii="Times New Roman" w:hAnsi="Times New Roman" w:cs="Times New Roman"/>
                <w:bCs/>
                <w:color w:val="000000"/>
              </w:rPr>
              <w:t>Milda Gedvilienė</w:t>
            </w:r>
          </w:p>
        </w:tc>
        <w:tc>
          <w:tcPr>
            <w:tcW w:w="4995" w:type="dxa"/>
          </w:tcPr>
          <w:p w14:paraId="2CE311AE" w14:textId="77777777" w:rsidR="00F3396C" w:rsidRPr="00F3396C" w:rsidRDefault="00F3396C" w:rsidP="00586BCE">
            <w:pPr>
              <w:spacing w:after="0" w:line="360" w:lineRule="auto"/>
              <w:rPr>
                <w:rFonts w:ascii="Times New Roman" w:hAnsi="Times New Roman" w:cs="Times New Roman"/>
              </w:rPr>
            </w:pPr>
            <w:r w:rsidRPr="00F3396C">
              <w:rPr>
                <w:rFonts w:ascii="Times New Roman" w:hAnsi="Times New Roman" w:cs="Times New Roman"/>
                <w:b/>
              </w:rPr>
              <w:t>Vardenis Pavardenis</w:t>
            </w:r>
          </w:p>
          <w:p w14:paraId="1E2A1AF4" w14:textId="77777777" w:rsidR="00F3396C" w:rsidRPr="00F3396C" w:rsidRDefault="00F3396C" w:rsidP="00586BCE">
            <w:pPr>
              <w:spacing w:after="0" w:line="360" w:lineRule="auto"/>
              <w:rPr>
                <w:rFonts w:ascii="Times New Roman" w:hAnsi="Times New Roman" w:cs="Times New Roman"/>
              </w:rPr>
            </w:pPr>
          </w:p>
          <w:p w14:paraId="5058B4D8" w14:textId="77777777" w:rsidR="00F3396C" w:rsidRPr="00F3396C" w:rsidRDefault="00F3396C" w:rsidP="00586BCE">
            <w:pPr>
              <w:spacing w:after="0" w:line="360" w:lineRule="auto"/>
              <w:rPr>
                <w:rFonts w:ascii="Times New Roman" w:hAnsi="Times New Roman" w:cs="Times New Roman"/>
                <w:highlight w:val="white"/>
              </w:rPr>
            </w:pPr>
            <w:r w:rsidRPr="00F3396C">
              <w:rPr>
                <w:rFonts w:ascii="Times New Roman" w:hAnsi="Times New Roman" w:cs="Times New Roman"/>
              </w:rPr>
              <w:t>A.k. 0000000000000</w:t>
            </w:r>
          </w:p>
          <w:p w14:paraId="761E90C4" w14:textId="77777777" w:rsidR="00F3396C" w:rsidRPr="00F3396C" w:rsidRDefault="00F3396C" w:rsidP="00586BCE">
            <w:pPr>
              <w:spacing w:after="0" w:line="360" w:lineRule="auto"/>
              <w:rPr>
                <w:rFonts w:ascii="Times New Roman" w:hAnsi="Times New Roman" w:cs="Times New Roman"/>
              </w:rPr>
            </w:pPr>
            <w:r w:rsidRPr="00F3396C">
              <w:rPr>
                <w:rFonts w:ascii="Times New Roman" w:hAnsi="Times New Roman" w:cs="Times New Roman"/>
              </w:rPr>
              <w:t>Adresas:  nnnnnnnnnnnnnnnnnnnnnnnnnnnn</w:t>
            </w:r>
          </w:p>
          <w:p w14:paraId="0DA4A84A" w14:textId="77777777" w:rsidR="00F3396C" w:rsidRPr="00F3396C" w:rsidRDefault="00F3396C" w:rsidP="00586BCE">
            <w:pPr>
              <w:spacing w:after="0" w:line="360" w:lineRule="auto"/>
              <w:rPr>
                <w:rFonts w:ascii="Times New Roman" w:hAnsi="Times New Roman" w:cs="Times New Roman"/>
              </w:rPr>
            </w:pPr>
            <w:r w:rsidRPr="00F3396C">
              <w:rPr>
                <w:rFonts w:ascii="Times New Roman" w:hAnsi="Times New Roman" w:cs="Times New Roman"/>
              </w:rPr>
              <w:t>Tel.:  +370600000000</w:t>
            </w:r>
          </w:p>
          <w:p w14:paraId="00D8E6BE" w14:textId="77777777" w:rsidR="00F3396C" w:rsidRPr="00F3396C" w:rsidRDefault="00F3396C" w:rsidP="00586BCE">
            <w:pPr>
              <w:spacing w:after="0" w:line="360" w:lineRule="auto"/>
              <w:rPr>
                <w:rFonts w:ascii="Times New Roman" w:hAnsi="Times New Roman" w:cs="Times New Roman"/>
              </w:rPr>
            </w:pPr>
            <w:r w:rsidRPr="00F3396C">
              <w:rPr>
                <w:rFonts w:ascii="Times New Roman" w:hAnsi="Times New Roman" w:cs="Times New Roman"/>
              </w:rPr>
              <w:t>El. paštas: 000000000000@ccccccccccccc</w:t>
            </w:r>
          </w:p>
          <w:p w14:paraId="7CD4255E" w14:textId="407E4293" w:rsidR="00F3396C" w:rsidRPr="00F3396C" w:rsidRDefault="00F3396C" w:rsidP="00586BCE">
            <w:pPr>
              <w:spacing w:after="0" w:line="360" w:lineRule="auto"/>
              <w:rPr>
                <w:rFonts w:ascii="Times New Roman" w:hAnsi="Times New Roman" w:cs="Times New Roman"/>
              </w:rPr>
            </w:pPr>
            <w:r w:rsidRPr="00F3396C">
              <w:rPr>
                <w:rFonts w:ascii="Times New Roman" w:hAnsi="Times New Roman" w:cs="Times New Roman"/>
              </w:rPr>
              <w:t>A.s. LT00000000000000000, bankas:  xxx</w:t>
            </w:r>
          </w:p>
          <w:p w14:paraId="71AA7A0C" w14:textId="77777777" w:rsidR="00F3396C" w:rsidRPr="00F3396C" w:rsidRDefault="00F3396C" w:rsidP="00586BCE">
            <w:pPr>
              <w:spacing w:after="0" w:line="360" w:lineRule="auto"/>
              <w:rPr>
                <w:rFonts w:ascii="Times New Roman" w:hAnsi="Times New Roman" w:cs="Times New Roman"/>
              </w:rPr>
            </w:pPr>
          </w:p>
          <w:p w14:paraId="3D2AA92F" w14:textId="589758F6" w:rsidR="00F3396C" w:rsidRPr="00F3396C" w:rsidRDefault="00F3396C" w:rsidP="00586BCE">
            <w:pPr>
              <w:spacing w:after="0" w:line="360" w:lineRule="auto"/>
              <w:rPr>
                <w:rFonts w:ascii="Times New Roman" w:hAnsi="Times New Roman" w:cs="Times New Roman"/>
              </w:rPr>
            </w:pPr>
            <w:r w:rsidRPr="00F3396C">
              <w:rPr>
                <w:rFonts w:ascii="Times New Roman" w:hAnsi="Times New Roman" w:cs="Times New Roman"/>
              </w:rPr>
              <w:t>Vardenis Pavardenis</w:t>
            </w:r>
          </w:p>
        </w:tc>
      </w:tr>
    </w:tbl>
    <w:p w14:paraId="33152C77" w14:textId="7690D939" w:rsidR="000B6DFF" w:rsidRDefault="000B6DFF" w:rsidP="00586BCE">
      <w:pPr>
        <w:rPr>
          <w:rFonts w:ascii="Times New Roman" w:hAnsi="Times New Roman" w:cs="Times New Roman"/>
          <w:b/>
          <w:bCs/>
          <w:sz w:val="24"/>
          <w:szCs w:val="24"/>
        </w:rPr>
      </w:pPr>
    </w:p>
    <w:p w14:paraId="139C3D53" w14:textId="261DA072" w:rsidR="00E701F2" w:rsidRPr="00F3396C" w:rsidRDefault="00E701F2" w:rsidP="00E701F2">
      <w:pPr>
        <w:jc w:val="right"/>
        <w:rPr>
          <w:rFonts w:ascii="Times New Roman" w:hAnsi="Times New Roman" w:cs="Times New Roman"/>
          <w:b/>
          <w:bCs/>
        </w:rPr>
      </w:pPr>
      <w:r w:rsidRPr="00F3396C">
        <w:rPr>
          <w:rFonts w:ascii="Times New Roman" w:hAnsi="Times New Roman" w:cs="Times New Roman"/>
          <w:b/>
          <w:bCs/>
        </w:rPr>
        <w:lastRenderedPageBreak/>
        <w:t>2 priedas</w:t>
      </w:r>
    </w:p>
    <w:p w14:paraId="6BE95DEF" w14:textId="77777777" w:rsidR="00E701F2" w:rsidRPr="00F3396C" w:rsidRDefault="00E701F2" w:rsidP="00E701F2">
      <w:pPr>
        <w:pStyle w:val="Paantrat"/>
        <w:spacing w:before="60" w:after="60"/>
        <w:jc w:val="center"/>
        <w:rPr>
          <w:b/>
          <w:bCs/>
          <w:sz w:val="22"/>
          <w:szCs w:val="22"/>
          <w:u w:val="none"/>
          <w:lang w:val="lt-LT"/>
        </w:rPr>
      </w:pPr>
      <w:r w:rsidRPr="00F3396C">
        <w:rPr>
          <w:b/>
          <w:bCs/>
          <w:sz w:val="22"/>
          <w:szCs w:val="22"/>
          <w:u w:val="none"/>
          <w:lang w:val="lt-LT"/>
        </w:rPr>
        <w:t>PASIŪLYMO FORMA</w:t>
      </w:r>
    </w:p>
    <w:p w14:paraId="72C59048" w14:textId="77777777" w:rsidR="00E701F2" w:rsidRPr="00F3396C" w:rsidRDefault="00E701F2" w:rsidP="00E701F2">
      <w:pPr>
        <w:pStyle w:val="Stilius5"/>
        <w:spacing w:line="240" w:lineRule="auto"/>
        <w:outlineLvl w:val="0"/>
        <w:rPr>
          <w:sz w:val="22"/>
          <w:szCs w:val="22"/>
        </w:rPr>
      </w:pPr>
      <w:r w:rsidRPr="00F3396C">
        <w:rPr>
          <w:sz w:val="22"/>
          <w:szCs w:val="22"/>
        </w:rPr>
        <w:t>DĖL ADMINISTRACINIŲ PASLAUGŲ TEIKIMO</w:t>
      </w:r>
    </w:p>
    <w:p w14:paraId="203D211B" w14:textId="77777777" w:rsidR="00E701F2" w:rsidRPr="00F3396C" w:rsidRDefault="00E701F2" w:rsidP="00E701F2">
      <w:pPr>
        <w:pStyle w:val="Paantrat"/>
        <w:spacing w:before="60" w:after="60"/>
        <w:jc w:val="center"/>
        <w:rPr>
          <w:bCs/>
          <w:i/>
          <w:iCs/>
          <w:color w:val="000000" w:themeColor="text1"/>
          <w:sz w:val="22"/>
          <w:szCs w:val="22"/>
          <w:u w:val="none"/>
          <w:lang w:val="lt-LT"/>
        </w:rPr>
      </w:pPr>
      <w:r w:rsidRPr="00F3396C">
        <w:rPr>
          <w:bCs/>
          <w:i/>
          <w:iCs/>
          <w:color w:val="000000" w:themeColor="text1"/>
          <w:sz w:val="22"/>
          <w:szCs w:val="22"/>
          <w:u w:val="none"/>
          <w:lang w:val="lt-LT"/>
        </w:rPr>
        <w:t>(Pasiūlymo pateikimo data)</w:t>
      </w:r>
    </w:p>
    <w:p w14:paraId="642BC187" w14:textId="77777777" w:rsidR="00E701F2" w:rsidRPr="00F3396C" w:rsidRDefault="00E701F2" w:rsidP="00E701F2">
      <w:pPr>
        <w:pStyle w:val="Sraopastraipa"/>
        <w:ind w:left="0"/>
        <w:jc w:val="center"/>
        <w:rPr>
          <w:rFonts w:ascii="Times New Roman" w:hAnsi="Times New Roman" w:cs="Times New Roman"/>
          <w:b/>
        </w:rPr>
      </w:pPr>
      <w:r w:rsidRPr="00F3396C">
        <w:rPr>
          <w:rFonts w:ascii="Times New Roman" w:hAnsi="Times New Roman" w:cs="Times New Roman"/>
          <w:b/>
        </w:rPr>
        <w:t>1. INFORMACIJA APIE TIEKĖJĄ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394"/>
      </w:tblGrid>
      <w:tr w:rsidR="00E701F2" w:rsidRPr="00F3396C" w14:paraId="7929DF4B" w14:textId="77777777" w:rsidTr="008E2C9E">
        <w:trPr>
          <w:trHeight w:val="394"/>
        </w:trPr>
        <w:tc>
          <w:tcPr>
            <w:tcW w:w="5240" w:type="dxa"/>
            <w:tcBorders>
              <w:top w:val="single" w:sz="4" w:space="0" w:color="auto"/>
              <w:left w:val="single" w:sz="4" w:space="0" w:color="auto"/>
              <w:bottom w:val="single" w:sz="4" w:space="0" w:color="auto"/>
              <w:right w:val="single" w:sz="4" w:space="0" w:color="auto"/>
            </w:tcBorders>
            <w:vAlign w:val="center"/>
            <w:hideMark/>
          </w:tcPr>
          <w:p w14:paraId="7DAC4523" w14:textId="77777777" w:rsidR="00E701F2" w:rsidRPr="00F3396C" w:rsidRDefault="00E701F2" w:rsidP="008E2C9E">
            <w:pPr>
              <w:spacing w:before="60" w:after="0" w:line="240" w:lineRule="auto"/>
              <w:rPr>
                <w:rFonts w:ascii="Times New Roman" w:hAnsi="Times New Roman" w:cs="Times New Roman"/>
              </w:rPr>
            </w:pPr>
            <w:r w:rsidRPr="00F3396C">
              <w:rPr>
                <w:rFonts w:ascii="Times New Roman" w:hAnsi="Times New Roman" w:cs="Times New Roman"/>
              </w:rPr>
              <w:t xml:space="preserve">Tiekėjo pavadinimas (vardas, pavardė) </w:t>
            </w:r>
          </w:p>
        </w:tc>
        <w:tc>
          <w:tcPr>
            <w:tcW w:w="4394" w:type="dxa"/>
            <w:tcBorders>
              <w:top w:val="single" w:sz="4" w:space="0" w:color="auto"/>
              <w:left w:val="single" w:sz="4" w:space="0" w:color="auto"/>
              <w:bottom w:val="single" w:sz="4" w:space="0" w:color="auto"/>
              <w:right w:val="single" w:sz="4" w:space="0" w:color="auto"/>
            </w:tcBorders>
            <w:vAlign w:val="center"/>
          </w:tcPr>
          <w:p w14:paraId="54E53B89" w14:textId="77777777" w:rsidR="00E701F2" w:rsidRPr="00F3396C" w:rsidRDefault="00E701F2" w:rsidP="008E2C9E">
            <w:pPr>
              <w:spacing w:before="60" w:after="60" w:line="240" w:lineRule="auto"/>
              <w:rPr>
                <w:rFonts w:ascii="Times New Roman" w:hAnsi="Times New Roman" w:cs="Times New Roman"/>
              </w:rPr>
            </w:pPr>
          </w:p>
        </w:tc>
      </w:tr>
      <w:tr w:rsidR="00E701F2" w:rsidRPr="00F3396C" w14:paraId="25FF5622" w14:textId="77777777" w:rsidTr="008E2C9E">
        <w:trPr>
          <w:trHeight w:val="1159"/>
        </w:trPr>
        <w:tc>
          <w:tcPr>
            <w:tcW w:w="5240" w:type="dxa"/>
            <w:tcBorders>
              <w:top w:val="single" w:sz="4" w:space="0" w:color="auto"/>
              <w:left w:val="single" w:sz="4" w:space="0" w:color="auto"/>
              <w:bottom w:val="single" w:sz="4" w:space="0" w:color="auto"/>
              <w:right w:val="single" w:sz="4" w:space="0" w:color="auto"/>
            </w:tcBorders>
            <w:vAlign w:val="center"/>
          </w:tcPr>
          <w:p w14:paraId="566828FF" w14:textId="77777777" w:rsidR="00E701F2" w:rsidRPr="00F3396C" w:rsidRDefault="00E701F2" w:rsidP="008E2C9E">
            <w:pPr>
              <w:spacing w:before="60" w:after="0" w:line="240" w:lineRule="auto"/>
              <w:rPr>
                <w:rFonts w:ascii="Times New Roman" w:hAnsi="Times New Roman" w:cs="Times New Roman"/>
              </w:rPr>
            </w:pPr>
            <w:r w:rsidRPr="00F3396C">
              <w:rPr>
                <w:rFonts w:ascii="Times New Roman" w:hAnsi="Times New Roman" w:cs="Times New Roman"/>
              </w:rPr>
              <w:t xml:space="preserve">Tiekėjo juridinio asmens kodas </w:t>
            </w:r>
            <w:r w:rsidRPr="00F3396C">
              <w:rPr>
                <w:rFonts w:ascii="Times New Roman" w:hAnsi="Times New Roman" w:cs="Times New Roman"/>
                <w:i/>
              </w:rPr>
              <w:t xml:space="preserve">(tuo atveju, jei pasiūlymą teikia fizinis asmuo - individualios veiklos pažyma ar pan.), </w:t>
            </w:r>
            <w:r w:rsidRPr="00F3396C">
              <w:rPr>
                <w:rFonts w:ascii="Times New Roman" w:hAnsi="Times New Roman" w:cs="Times New Roman"/>
              </w:rPr>
              <w:t>adresas (-ai), banko sąskaita</w:t>
            </w:r>
          </w:p>
        </w:tc>
        <w:tc>
          <w:tcPr>
            <w:tcW w:w="4394" w:type="dxa"/>
            <w:tcBorders>
              <w:top w:val="single" w:sz="4" w:space="0" w:color="auto"/>
              <w:left w:val="single" w:sz="4" w:space="0" w:color="auto"/>
              <w:bottom w:val="single" w:sz="4" w:space="0" w:color="auto"/>
              <w:right w:val="single" w:sz="4" w:space="0" w:color="auto"/>
            </w:tcBorders>
            <w:vAlign w:val="center"/>
          </w:tcPr>
          <w:p w14:paraId="74F99613" w14:textId="77777777" w:rsidR="00E701F2" w:rsidRPr="00F3396C" w:rsidRDefault="00E701F2" w:rsidP="008E2C9E">
            <w:pPr>
              <w:spacing w:before="60" w:after="60" w:line="240" w:lineRule="auto"/>
              <w:rPr>
                <w:rFonts w:ascii="Times New Roman" w:hAnsi="Times New Roman" w:cs="Times New Roman"/>
              </w:rPr>
            </w:pPr>
          </w:p>
        </w:tc>
      </w:tr>
      <w:tr w:rsidR="00E701F2" w:rsidRPr="00F3396C" w14:paraId="5124C846" w14:textId="77777777" w:rsidTr="008E2C9E">
        <w:trPr>
          <w:trHeight w:val="382"/>
        </w:trPr>
        <w:tc>
          <w:tcPr>
            <w:tcW w:w="5240" w:type="dxa"/>
            <w:tcBorders>
              <w:top w:val="single" w:sz="4" w:space="0" w:color="auto"/>
              <w:left w:val="single" w:sz="4" w:space="0" w:color="auto"/>
              <w:bottom w:val="single" w:sz="4" w:space="0" w:color="auto"/>
              <w:right w:val="single" w:sz="4" w:space="0" w:color="auto"/>
            </w:tcBorders>
            <w:vAlign w:val="center"/>
          </w:tcPr>
          <w:p w14:paraId="4F981A50" w14:textId="77777777" w:rsidR="00E701F2" w:rsidRPr="00F3396C" w:rsidRDefault="00E701F2" w:rsidP="008E2C9E">
            <w:pPr>
              <w:autoSpaceDN w:val="0"/>
              <w:spacing w:after="0" w:line="240" w:lineRule="auto"/>
              <w:rPr>
                <w:rFonts w:ascii="Times New Roman" w:hAnsi="Times New Roman" w:cs="Times New Roman"/>
              </w:rPr>
            </w:pPr>
            <w:r w:rsidRPr="00F3396C">
              <w:rPr>
                <w:rFonts w:ascii="Times New Roman" w:hAnsi="Times New Roman" w:cs="Times New Roman"/>
              </w:rPr>
              <w:t>Už pasiūlymą atsakingo asmens vardas, pavardė</w:t>
            </w:r>
          </w:p>
        </w:tc>
        <w:tc>
          <w:tcPr>
            <w:tcW w:w="4394" w:type="dxa"/>
            <w:tcBorders>
              <w:top w:val="single" w:sz="4" w:space="0" w:color="auto"/>
              <w:left w:val="single" w:sz="4" w:space="0" w:color="auto"/>
              <w:bottom w:val="single" w:sz="4" w:space="0" w:color="auto"/>
              <w:right w:val="single" w:sz="4" w:space="0" w:color="auto"/>
            </w:tcBorders>
            <w:vAlign w:val="center"/>
          </w:tcPr>
          <w:p w14:paraId="19363F3D" w14:textId="77777777" w:rsidR="00E701F2" w:rsidRPr="00F3396C" w:rsidRDefault="00E701F2" w:rsidP="008E2C9E">
            <w:pPr>
              <w:spacing w:before="60" w:after="60" w:line="240" w:lineRule="auto"/>
              <w:rPr>
                <w:rFonts w:ascii="Times New Roman" w:hAnsi="Times New Roman" w:cs="Times New Roman"/>
              </w:rPr>
            </w:pPr>
          </w:p>
        </w:tc>
      </w:tr>
      <w:tr w:rsidR="00E701F2" w:rsidRPr="00F3396C" w14:paraId="6E4E3DAF" w14:textId="77777777" w:rsidTr="008E2C9E">
        <w:trPr>
          <w:trHeight w:val="394"/>
        </w:trPr>
        <w:tc>
          <w:tcPr>
            <w:tcW w:w="5240" w:type="dxa"/>
            <w:tcBorders>
              <w:top w:val="single" w:sz="4" w:space="0" w:color="auto"/>
              <w:left w:val="single" w:sz="4" w:space="0" w:color="auto"/>
              <w:bottom w:val="single" w:sz="4" w:space="0" w:color="auto"/>
              <w:right w:val="single" w:sz="4" w:space="0" w:color="auto"/>
            </w:tcBorders>
            <w:vAlign w:val="center"/>
          </w:tcPr>
          <w:p w14:paraId="0B23F95A" w14:textId="77777777" w:rsidR="00E701F2" w:rsidRPr="00F3396C" w:rsidRDefault="00E701F2" w:rsidP="008E2C9E">
            <w:pPr>
              <w:autoSpaceDN w:val="0"/>
              <w:spacing w:after="0" w:line="240" w:lineRule="auto"/>
              <w:rPr>
                <w:rFonts w:ascii="Times New Roman" w:hAnsi="Times New Roman" w:cs="Times New Roman"/>
              </w:rPr>
            </w:pPr>
            <w:r w:rsidRPr="00F3396C">
              <w:rPr>
                <w:rFonts w:ascii="Times New Roman" w:hAnsi="Times New Roman" w:cs="Times New Roman"/>
              </w:rPr>
              <w:t>Telefono numeris</w:t>
            </w:r>
          </w:p>
        </w:tc>
        <w:tc>
          <w:tcPr>
            <w:tcW w:w="4394" w:type="dxa"/>
            <w:tcBorders>
              <w:top w:val="single" w:sz="4" w:space="0" w:color="auto"/>
              <w:left w:val="single" w:sz="4" w:space="0" w:color="auto"/>
              <w:bottom w:val="single" w:sz="4" w:space="0" w:color="auto"/>
              <w:right w:val="single" w:sz="4" w:space="0" w:color="auto"/>
            </w:tcBorders>
            <w:vAlign w:val="center"/>
          </w:tcPr>
          <w:p w14:paraId="7E21B5F4" w14:textId="77777777" w:rsidR="00E701F2" w:rsidRPr="00F3396C" w:rsidRDefault="00E701F2" w:rsidP="008E2C9E">
            <w:pPr>
              <w:spacing w:before="60" w:after="60" w:line="240" w:lineRule="auto"/>
              <w:rPr>
                <w:rFonts w:ascii="Times New Roman" w:hAnsi="Times New Roman" w:cs="Times New Roman"/>
              </w:rPr>
            </w:pPr>
          </w:p>
        </w:tc>
      </w:tr>
      <w:tr w:rsidR="00E701F2" w:rsidRPr="00F3396C" w14:paraId="280D01EE" w14:textId="77777777" w:rsidTr="008E2C9E">
        <w:trPr>
          <w:trHeight w:val="394"/>
        </w:trPr>
        <w:tc>
          <w:tcPr>
            <w:tcW w:w="5240" w:type="dxa"/>
            <w:tcBorders>
              <w:top w:val="single" w:sz="4" w:space="0" w:color="auto"/>
              <w:left w:val="single" w:sz="4" w:space="0" w:color="auto"/>
              <w:bottom w:val="single" w:sz="4" w:space="0" w:color="auto"/>
              <w:right w:val="single" w:sz="4" w:space="0" w:color="auto"/>
            </w:tcBorders>
            <w:vAlign w:val="center"/>
          </w:tcPr>
          <w:p w14:paraId="4AA16014" w14:textId="77777777" w:rsidR="00E701F2" w:rsidRPr="00F3396C" w:rsidRDefault="00E701F2" w:rsidP="008E2C9E">
            <w:pPr>
              <w:autoSpaceDN w:val="0"/>
              <w:spacing w:after="0" w:line="240" w:lineRule="auto"/>
              <w:rPr>
                <w:rFonts w:ascii="Times New Roman" w:hAnsi="Times New Roman" w:cs="Times New Roman"/>
              </w:rPr>
            </w:pPr>
            <w:r w:rsidRPr="00F3396C">
              <w:rPr>
                <w:rFonts w:ascii="Times New Roman" w:hAnsi="Times New Roman" w:cs="Times New Roman"/>
              </w:rPr>
              <w:t>El. pašto adresas</w:t>
            </w:r>
          </w:p>
        </w:tc>
        <w:tc>
          <w:tcPr>
            <w:tcW w:w="4394" w:type="dxa"/>
            <w:tcBorders>
              <w:top w:val="single" w:sz="4" w:space="0" w:color="auto"/>
              <w:left w:val="single" w:sz="4" w:space="0" w:color="auto"/>
              <w:bottom w:val="single" w:sz="4" w:space="0" w:color="auto"/>
              <w:right w:val="single" w:sz="4" w:space="0" w:color="auto"/>
            </w:tcBorders>
            <w:vAlign w:val="center"/>
          </w:tcPr>
          <w:p w14:paraId="2BEFC2B2" w14:textId="77777777" w:rsidR="00E701F2" w:rsidRPr="00F3396C" w:rsidRDefault="00E701F2" w:rsidP="008E2C9E">
            <w:pPr>
              <w:spacing w:before="60" w:after="60" w:line="240" w:lineRule="auto"/>
              <w:rPr>
                <w:rFonts w:ascii="Times New Roman" w:hAnsi="Times New Roman" w:cs="Times New Roman"/>
              </w:rPr>
            </w:pPr>
          </w:p>
        </w:tc>
      </w:tr>
    </w:tbl>
    <w:p w14:paraId="160FC415" w14:textId="77777777" w:rsidR="00E701F2" w:rsidRPr="00F3396C" w:rsidRDefault="00E701F2" w:rsidP="00E701F2">
      <w:pPr>
        <w:spacing w:after="0" w:line="240" w:lineRule="auto"/>
        <w:ind w:left="720"/>
        <w:jc w:val="center"/>
        <w:rPr>
          <w:rFonts w:ascii="Times New Roman" w:hAnsi="Times New Roman" w:cs="Times New Roman"/>
          <w:bCs/>
        </w:rPr>
      </w:pPr>
      <w:bookmarkStart w:id="3" w:name="_Toc329443227"/>
    </w:p>
    <w:bookmarkEnd w:id="3"/>
    <w:p w14:paraId="75E20B14" w14:textId="77777777" w:rsidR="00E701F2" w:rsidRPr="00F3396C" w:rsidRDefault="00E701F2" w:rsidP="00E701F2">
      <w:pPr>
        <w:spacing w:after="0" w:line="240" w:lineRule="auto"/>
        <w:jc w:val="center"/>
        <w:rPr>
          <w:rFonts w:ascii="Times New Roman" w:hAnsi="Times New Roman" w:cs="Times New Roman"/>
        </w:rPr>
      </w:pPr>
      <w:r w:rsidRPr="00F3396C">
        <w:rPr>
          <w:rFonts w:ascii="Times New Roman" w:hAnsi="Times New Roman" w:cs="Times New Roman"/>
          <w:b/>
        </w:rPr>
        <w:t>2. PASIŪLYMO KAINA</w:t>
      </w:r>
    </w:p>
    <w:p w14:paraId="7BCFF9F8" w14:textId="77777777" w:rsidR="00E701F2" w:rsidRPr="00F3396C" w:rsidRDefault="00E701F2" w:rsidP="00E701F2">
      <w:pPr>
        <w:spacing w:before="60" w:after="60" w:line="240" w:lineRule="auto"/>
        <w:jc w:val="both"/>
        <w:rPr>
          <w:rFonts w:ascii="Times New Roman" w:hAnsi="Times New Roman" w:cs="Times New Roman"/>
        </w:rPr>
      </w:pPr>
      <w:r w:rsidRPr="00F3396C">
        <w:rPr>
          <w:rFonts w:ascii="Times New Roman" w:hAnsi="Times New Roman" w:cs="Times New Roman"/>
        </w:rPr>
        <w:t xml:space="preserve">2.1. Pasiūlymo kaina nurodoma užpildant pateiktą </w:t>
      </w:r>
      <w:hyperlink r:id="rId7" w:history="1">
        <w:r w:rsidRPr="00F3396C">
          <w:rPr>
            <w:rStyle w:val="Hipersaitas"/>
            <w:rFonts w:ascii="Times New Roman" w:hAnsi="Times New Roman" w:cs="Times New Roman"/>
            <w:color w:val="auto"/>
            <w:u w:val="none"/>
          </w:rPr>
          <w:t>lentelę</w:t>
        </w:r>
      </w:hyperlink>
      <w:r w:rsidRPr="00F3396C">
        <w:rPr>
          <w:rFonts w:ascii="Times New Roman" w:hAnsi="Times New Roman" w:cs="Times New Roman"/>
        </w:rPr>
        <w:t>:</w:t>
      </w:r>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1"/>
        <w:gridCol w:w="3491"/>
        <w:gridCol w:w="2834"/>
        <w:gridCol w:w="2682"/>
      </w:tblGrid>
      <w:tr w:rsidR="00E701F2" w:rsidRPr="00F3396C" w14:paraId="29996D0C" w14:textId="77777777" w:rsidTr="008E2C9E">
        <w:trPr>
          <w:trHeight w:val="432"/>
        </w:trPr>
        <w:tc>
          <w:tcPr>
            <w:tcW w:w="322" w:type="pct"/>
            <w:tcBorders>
              <w:top w:val="single" w:sz="4" w:space="0" w:color="auto"/>
              <w:left w:val="single" w:sz="4" w:space="0" w:color="auto"/>
              <w:bottom w:val="single" w:sz="4" w:space="0" w:color="auto"/>
              <w:right w:val="single" w:sz="4" w:space="0" w:color="auto"/>
            </w:tcBorders>
            <w:vAlign w:val="center"/>
            <w:hideMark/>
          </w:tcPr>
          <w:p w14:paraId="74B59B19" w14:textId="77777777" w:rsidR="00E701F2" w:rsidRPr="00F3396C" w:rsidRDefault="00E701F2" w:rsidP="008E2C9E">
            <w:pPr>
              <w:spacing w:after="0" w:line="240" w:lineRule="auto"/>
              <w:jc w:val="center"/>
              <w:rPr>
                <w:rFonts w:ascii="Times New Roman" w:eastAsia="Times New Roman" w:hAnsi="Times New Roman" w:cs="Times New Roman"/>
              </w:rPr>
            </w:pPr>
            <w:bookmarkStart w:id="4" w:name="_Hlk32930847"/>
            <w:r w:rsidRPr="00F3396C">
              <w:rPr>
                <w:rFonts w:ascii="Times New Roman" w:eastAsia="Times New Roman" w:hAnsi="Times New Roman" w:cs="Times New Roman"/>
              </w:rPr>
              <w:t>Eil. Nr.</w:t>
            </w:r>
          </w:p>
        </w:tc>
        <w:tc>
          <w:tcPr>
            <w:tcW w:w="1813" w:type="pct"/>
            <w:tcBorders>
              <w:top w:val="single" w:sz="4" w:space="0" w:color="auto"/>
              <w:left w:val="single" w:sz="4" w:space="0" w:color="auto"/>
              <w:bottom w:val="single" w:sz="4" w:space="0" w:color="auto"/>
              <w:right w:val="single" w:sz="4" w:space="0" w:color="auto"/>
            </w:tcBorders>
            <w:vAlign w:val="center"/>
            <w:hideMark/>
          </w:tcPr>
          <w:p w14:paraId="760BFF98" w14:textId="77777777" w:rsidR="00E701F2" w:rsidRPr="00F3396C" w:rsidRDefault="00E701F2" w:rsidP="008E2C9E">
            <w:pPr>
              <w:spacing w:after="0" w:line="240" w:lineRule="auto"/>
              <w:jc w:val="center"/>
              <w:rPr>
                <w:rFonts w:ascii="Times New Roman" w:eastAsia="Times New Roman" w:hAnsi="Times New Roman" w:cs="Times New Roman"/>
              </w:rPr>
            </w:pPr>
            <w:r w:rsidRPr="00F3396C">
              <w:rPr>
                <w:rFonts w:ascii="Times New Roman" w:eastAsia="Times New Roman" w:hAnsi="Times New Roman" w:cs="Times New Roman"/>
                <w:spacing w:val="-4"/>
              </w:rPr>
              <w:t xml:space="preserve">Paslaugos </w:t>
            </w:r>
            <w:r w:rsidRPr="00F3396C">
              <w:rPr>
                <w:rFonts w:ascii="Times New Roman" w:eastAsia="Times New Roman" w:hAnsi="Times New Roman" w:cs="Times New Roman"/>
              </w:rPr>
              <w:t>pavadinimas</w:t>
            </w:r>
          </w:p>
        </w:tc>
        <w:tc>
          <w:tcPr>
            <w:tcW w:w="1472" w:type="pct"/>
            <w:tcBorders>
              <w:top w:val="single" w:sz="4" w:space="0" w:color="auto"/>
              <w:left w:val="single" w:sz="4" w:space="0" w:color="auto"/>
              <w:bottom w:val="single" w:sz="4" w:space="0" w:color="auto"/>
              <w:right w:val="single" w:sz="4" w:space="0" w:color="auto"/>
            </w:tcBorders>
          </w:tcPr>
          <w:p w14:paraId="4559719D" w14:textId="77777777" w:rsidR="00E701F2" w:rsidRPr="00F3396C" w:rsidRDefault="00E701F2" w:rsidP="008E2C9E">
            <w:pPr>
              <w:tabs>
                <w:tab w:val="left" w:pos="200"/>
              </w:tabs>
              <w:spacing w:after="0" w:line="240" w:lineRule="auto"/>
              <w:jc w:val="center"/>
              <w:rPr>
                <w:rFonts w:ascii="Times New Roman" w:eastAsia="Times New Roman" w:hAnsi="Times New Roman" w:cs="Times New Roman"/>
              </w:rPr>
            </w:pPr>
            <w:r w:rsidRPr="00F3396C">
              <w:rPr>
                <w:rFonts w:ascii="Times New Roman" w:eastAsia="Times New Roman" w:hAnsi="Times New Roman" w:cs="Times New Roman"/>
              </w:rPr>
              <w:t xml:space="preserve">Paslaugos suteikimas </w:t>
            </w:r>
            <w:r w:rsidRPr="00F3396C">
              <w:rPr>
                <w:rFonts w:ascii="Times New Roman" w:eastAsia="Times New Roman" w:hAnsi="Times New Roman" w:cs="Times New Roman"/>
                <w:b/>
                <w:bCs/>
              </w:rPr>
              <w:t>1 mėn.</w:t>
            </w:r>
          </w:p>
        </w:tc>
        <w:tc>
          <w:tcPr>
            <w:tcW w:w="1393" w:type="pct"/>
            <w:tcBorders>
              <w:top w:val="single" w:sz="4" w:space="0" w:color="auto"/>
              <w:left w:val="single" w:sz="4" w:space="0" w:color="auto"/>
              <w:bottom w:val="single" w:sz="4" w:space="0" w:color="auto"/>
              <w:right w:val="single" w:sz="4" w:space="0" w:color="auto"/>
            </w:tcBorders>
          </w:tcPr>
          <w:p w14:paraId="13687692" w14:textId="77777777" w:rsidR="00E701F2" w:rsidRPr="00F3396C" w:rsidRDefault="00E701F2" w:rsidP="008E2C9E">
            <w:pPr>
              <w:tabs>
                <w:tab w:val="left" w:pos="200"/>
              </w:tabs>
              <w:spacing w:after="0" w:line="240" w:lineRule="auto"/>
              <w:jc w:val="center"/>
              <w:rPr>
                <w:rFonts w:ascii="Times New Roman" w:eastAsia="Times New Roman" w:hAnsi="Times New Roman" w:cs="Times New Roman"/>
              </w:rPr>
            </w:pPr>
            <w:r w:rsidRPr="00F3396C">
              <w:rPr>
                <w:rFonts w:ascii="Times New Roman" w:eastAsia="Times New Roman" w:hAnsi="Times New Roman" w:cs="Times New Roman"/>
              </w:rPr>
              <w:t xml:space="preserve">Paslaugos suteikimas </w:t>
            </w:r>
            <w:r w:rsidRPr="00F3396C">
              <w:rPr>
                <w:rFonts w:ascii="Times New Roman" w:eastAsia="Times New Roman" w:hAnsi="Times New Roman" w:cs="Times New Roman"/>
                <w:b/>
                <w:bCs/>
              </w:rPr>
              <w:t>12 mėn.</w:t>
            </w:r>
          </w:p>
        </w:tc>
      </w:tr>
      <w:tr w:rsidR="00E701F2" w:rsidRPr="00F3396C" w14:paraId="4512D50A" w14:textId="77777777" w:rsidTr="008E2C9E">
        <w:trPr>
          <w:trHeight w:val="215"/>
        </w:trPr>
        <w:tc>
          <w:tcPr>
            <w:tcW w:w="322" w:type="pct"/>
            <w:tcBorders>
              <w:top w:val="single" w:sz="4" w:space="0" w:color="auto"/>
              <w:left w:val="single" w:sz="4" w:space="0" w:color="auto"/>
              <w:bottom w:val="single" w:sz="4" w:space="0" w:color="auto"/>
              <w:right w:val="single" w:sz="4" w:space="0" w:color="auto"/>
            </w:tcBorders>
            <w:vAlign w:val="center"/>
            <w:hideMark/>
          </w:tcPr>
          <w:p w14:paraId="7DF92D10" w14:textId="77777777" w:rsidR="00E701F2" w:rsidRPr="00F3396C" w:rsidRDefault="00E701F2" w:rsidP="008E2C9E">
            <w:pPr>
              <w:spacing w:after="0" w:line="240" w:lineRule="auto"/>
              <w:jc w:val="center"/>
              <w:rPr>
                <w:rFonts w:ascii="Times New Roman" w:eastAsia="Times New Roman" w:hAnsi="Times New Roman" w:cs="Times New Roman"/>
                <w:i/>
              </w:rPr>
            </w:pPr>
            <w:r w:rsidRPr="00F3396C">
              <w:rPr>
                <w:rFonts w:ascii="Times New Roman" w:eastAsia="Times New Roman" w:hAnsi="Times New Roman" w:cs="Times New Roman"/>
                <w:i/>
              </w:rPr>
              <w:t>1</w:t>
            </w:r>
          </w:p>
        </w:tc>
        <w:tc>
          <w:tcPr>
            <w:tcW w:w="1813" w:type="pct"/>
            <w:tcBorders>
              <w:top w:val="single" w:sz="4" w:space="0" w:color="auto"/>
              <w:left w:val="single" w:sz="4" w:space="0" w:color="auto"/>
              <w:bottom w:val="single" w:sz="4" w:space="0" w:color="auto"/>
              <w:right w:val="single" w:sz="4" w:space="0" w:color="auto"/>
            </w:tcBorders>
            <w:vAlign w:val="center"/>
            <w:hideMark/>
          </w:tcPr>
          <w:p w14:paraId="5B42B87F" w14:textId="77777777" w:rsidR="00E701F2" w:rsidRPr="00F3396C" w:rsidRDefault="00E701F2" w:rsidP="008E2C9E">
            <w:pPr>
              <w:spacing w:after="0" w:line="240" w:lineRule="auto"/>
              <w:jc w:val="center"/>
              <w:rPr>
                <w:rFonts w:ascii="Times New Roman" w:eastAsia="Times New Roman" w:hAnsi="Times New Roman" w:cs="Times New Roman"/>
                <w:i/>
              </w:rPr>
            </w:pPr>
            <w:r w:rsidRPr="00F3396C">
              <w:rPr>
                <w:rFonts w:ascii="Times New Roman" w:eastAsia="Times New Roman" w:hAnsi="Times New Roman" w:cs="Times New Roman"/>
                <w:i/>
              </w:rPr>
              <w:t>2</w:t>
            </w:r>
          </w:p>
        </w:tc>
        <w:tc>
          <w:tcPr>
            <w:tcW w:w="1472" w:type="pct"/>
            <w:tcBorders>
              <w:top w:val="single" w:sz="4" w:space="0" w:color="auto"/>
              <w:left w:val="single" w:sz="4" w:space="0" w:color="auto"/>
              <w:bottom w:val="single" w:sz="4" w:space="0" w:color="auto"/>
              <w:right w:val="single" w:sz="4" w:space="0" w:color="auto"/>
            </w:tcBorders>
          </w:tcPr>
          <w:p w14:paraId="29ACB961" w14:textId="77777777" w:rsidR="00E701F2" w:rsidRPr="00F3396C" w:rsidRDefault="00E701F2" w:rsidP="008E2C9E">
            <w:pPr>
              <w:spacing w:after="0" w:line="240" w:lineRule="auto"/>
              <w:jc w:val="center"/>
              <w:rPr>
                <w:rFonts w:ascii="Times New Roman" w:eastAsia="Times New Roman" w:hAnsi="Times New Roman" w:cs="Times New Roman"/>
                <w:i/>
              </w:rPr>
            </w:pPr>
            <w:r w:rsidRPr="00F3396C">
              <w:rPr>
                <w:rFonts w:ascii="Times New Roman" w:eastAsia="Times New Roman" w:hAnsi="Times New Roman" w:cs="Times New Roman"/>
                <w:i/>
              </w:rPr>
              <w:t>3</w:t>
            </w:r>
          </w:p>
        </w:tc>
        <w:tc>
          <w:tcPr>
            <w:tcW w:w="1393" w:type="pct"/>
            <w:tcBorders>
              <w:top w:val="single" w:sz="4" w:space="0" w:color="auto"/>
              <w:left w:val="single" w:sz="4" w:space="0" w:color="auto"/>
              <w:bottom w:val="single" w:sz="4" w:space="0" w:color="auto"/>
              <w:right w:val="single" w:sz="4" w:space="0" w:color="auto"/>
            </w:tcBorders>
          </w:tcPr>
          <w:p w14:paraId="62507E86" w14:textId="77777777" w:rsidR="00E701F2" w:rsidRPr="00F3396C" w:rsidRDefault="00E701F2" w:rsidP="008E2C9E">
            <w:pPr>
              <w:spacing w:after="0" w:line="240" w:lineRule="auto"/>
              <w:jc w:val="center"/>
              <w:rPr>
                <w:rFonts w:ascii="Times New Roman" w:eastAsia="Times New Roman" w:hAnsi="Times New Roman" w:cs="Times New Roman"/>
                <w:i/>
              </w:rPr>
            </w:pPr>
            <w:r w:rsidRPr="00F3396C">
              <w:rPr>
                <w:rFonts w:ascii="Times New Roman" w:eastAsia="Times New Roman" w:hAnsi="Times New Roman" w:cs="Times New Roman"/>
                <w:i/>
              </w:rPr>
              <w:t>4</w:t>
            </w:r>
          </w:p>
        </w:tc>
      </w:tr>
      <w:tr w:rsidR="00E701F2" w:rsidRPr="00F3396C" w14:paraId="20E20750" w14:textId="77777777" w:rsidTr="008E2C9E">
        <w:trPr>
          <w:trHeight w:val="473"/>
        </w:trPr>
        <w:tc>
          <w:tcPr>
            <w:tcW w:w="322" w:type="pct"/>
            <w:tcBorders>
              <w:top w:val="single" w:sz="4" w:space="0" w:color="auto"/>
              <w:left w:val="single" w:sz="4" w:space="0" w:color="auto"/>
              <w:bottom w:val="single" w:sz="4" w:space="0" w:color="auto"/>
              <w:right w:val="single" w:sz="4" w:space="0" w:color="auto"/>
            </w:tcBorders>
            <w:vAlign w:val="center"/>
            <w:hideMark/>
          </w:tcPr>
          <w:p w14:paraId="7E83ABDB" w14:textId="77777777" w:rsidR="00E701F2" w:rsidRPr="00F3396C" w:rsidRDefault="00E701F2" w:rsidP="008E2C9E">
            <w:pPr>
              <w:spacing w:after="0" w:line="240" w:lineRule="auto"/>
              <w:jc w:val="center"/>
              <w:rPr>
                <w:rFonts w:ascii="Times New Roman" w:eastAsia="Times New Roman" w:hAnsi="Times New Roman" w:cs="Times New Roman"/>
              </w:rPr>
            </w:pPr>
            <w:r w:rsidRPr="00F3396C">
              <w:rPr>
                <w:rFonts w:ascii="Times New Roman" w:eastAsia="Times New Roman" w:hAnsi="Times New Roman" w:cs="Times New Roman"/>
              </w:rPr>
              <w:t>1.</w:t>
            </w:r>
          </w:p>
        </w:tc>
        <w:tc>
          <w:tcPr>
            <w:tcW w:w="1813" w:type="pct"/>
            <w:tcBorders>
              <w:top w:val="single" w:sz="4" w:space="0" w:color="auto"/>
              <w:left w:val="single" w:sz="4" w:space="0" w:color="auto"/>
              <w:bottom w:val="single" w:sz="4" w:space="0" w:color="auto"/>
              <w:right w:val="single" w:sz="4" w:space="0" w:color="auto"/>
            </w:tcBorders>
            <w:vAlign w:val="center"/>
            <w:hideMark/>
          </w:tcPr>
          <w:p w14:paraId="1C64FEDA" w14:textId="77777777" w:rsidR="00E701F2" w:rsidRPr="00F3396C" w:rsidRDefault="00E701F2" w:rsidP="008E2C9E">
            <w:pPr>
              <w:pStyle w:val="Antrat2"/>
              <w:ind w:left="-109"/>
              <w:rPr>
                <w:b w:val="0"/>
                <w:iCs/>
                <w:sz w:val="22"/>
                <w:szCs w:val="22"/>
              </w:rPr>
            </w:pPr>
            <w:r w:rsidRPr="00F3396C">
              <w:rPr>
                <w:b w:val="0"/>
                <w:iCs/>
                <w:sz w:val="22"/>
                <w:szCs w:val="22"/>
              </w:rPr>
              <w:t>Administracinės paslaugos</w:t>
            </w:r>
          </w:p>
          <w:p w14:paraId="6991A245" w14:textId="77777777" w:rsidR="00E701F2" w:rsidRPr="00F3396C" w:rsidRDefault="00E701F2" w:rsidP="008E2C9E">
            <w:pPr>
              <w:pStyle w:val="Antrat2"/>
              <w:ind w:left="-109"/>
              <w:rPr>
                <w:b w:val="0"/>
                <w:iCs/>
                <w:sz w:val="22"/>
                <w:szCs w:val="22"/>
              </w:rPr>
            </w:pPr>
            <w:r w:rsidRPr="00F3396C">
              <w:rPr>
                <w:b w:val="0"/>
                <w:i/>
                <w:sz w:val="22"/>
                <w:szCs w:val="22"/>
              </w:rPr>
              <w:t>(poreikis 20 val. per savaitę)</w:t>
            </w:r>
          </w:p>
          <w:p w14:paraId="130B304C" w14:textId="77777777" w:rsidR="00E701F2" w:rsidRPr="00F3396C" w:rsidRDefault="00E701F2" w:rsidP="008E2C9E">
            <w:pPr>
              <w:rPr>
                <w:rFonts w:ascii="Times New Roman" w:hAnsi="Times New Roman" w:cs="Times New Roman"/>
                <w:bCs/>
              </w:rPr>
            </w:pPr>
          </w:p>
        </w:tc>
        <w:tc>
          <w:tcPr>
            <w:tcW w:w="1472" w:type="pct"/>
            <w:tcBorders>
              <w:top w:val="single" w:sz="4" w:space="0" w:color="auto"/>
              <w:left w:val="single" w:sz="4" w:space="0" w:color="auto"/>
              <w:bottom w:val="single" w:sz="4" w:space="0" w:color="auto"/>
              <w:right w:val="single" w:sz="4" w:space="0" w:color="auto"/>
            </w:tcBorders>
          </w:tcPr>
          <w:p w14:paraId="2F48976C" w14:textId="77777777" w:rsidR="00E701F2" w:rsidRPr="00F3396C" w:rsidRDefault="00E701F2" w:rsidP="008E2C9E">
            <w:pPr>
              <w:spacing w:after="0" w:line="240" w:lineRule="auto"/>
              <w:jc w:val="center"/>
              <w:rPr>
                <w:rFonts w:ascii="Times New Roman" w:eastAsia="Times New Roman" w:hAnsi="Times New Roman" w:cs="Times New Roman"/>
              </w:rPr>
            </w:pPr>
          </w:p>
        </w:tc>
        <w:tc>
          <w:tcPr>
            <w:tcW w:w="1393" w:type="pct"/>
            <w:tcBorders>
              <w:top w:val="single" w:sz="4" w:space="0" w:color="auto"/>
              <w:left w:val="single" w:sz="4" w:space="0" w:color="auto"/>
              <w:bottom w:val="single" w:sz="4" w:space="0" w:color="auto"/>
              <w:right w:val="single" w:sz="4" w:space="0" w:color="auto"/>
            </w:tcBorders>
          </w:tcPr>
          <w:p w14:paraId="0EE5CC79" w14:textId="77777777" w:rsidR="00E701F2" w:rsidRPr="00F3396C" w:rsidRDefault="00E701F2" w:rsidP="008E2C9E">
            <w:pPr>
              <w:spacing w:after="0" w:line="240" w:lineRule="auto"/>
              <w:jc w:val="center"/>
              <w:rPr>
                <w:rFonts w:ascii="Times New Roman" w:eastAsia="Times New Roman" w:hAnsi="Times New Roman" w:cs="Times New Roman"/>
              </w:rPr>
            </w:pPr>
          </w:p>
        </w:tc>
      </w:tr>
      <w:tr w:rsidR="00E701F2" w:rsidRPr="00F3396C" w14:paraId="74BE25F9" w14:textId="77777777" w:rsidTr="008E2C9E">
        <w:trPr>
          <w:trHeight w:val="473"/>
        </w:trPr>
        <w:tc>
          <w:tcPr>
            <w:tcW w:w="3607" w:type="pct"/>
            <w:gridSpan w:val="3"/>
            <w:tcBorders>
              <w:top w:val="single" w:sz="4" w:space="0" w:color="auto"/>
              <w:left w:val="single" w:sz="4" w:space="0" w:color="auto"/>
              <w:bottom w:val="single" w:sz="4" w:space="0" w:color="auto"/>
              <w:right w:val="single" w:sz="4" w:space="0" w:color="auto"/>
            </w:tcBorders>
            <w:vAlign w:val="center"/>
          </w:tcPr>
          <w:p w14:paraId="1A3F5B3C" w14:textId="77777777" w:rsidR="00E701F2" w:rsidRPr="00F3396C" w:rsidRDefault="00E701F2" w:rsidP="008E2C9E">
            <w:pPr>
              <w:spacing w:after="0" w:line="240" w:lineRule="auto"/>
              <w:jc w:val="right"/>
              <w:rPr>
                <w:rFonts w:ascii="Times New Roman" w:eastAsia="Times New Roman" w:hAnsi="Times New Roman" w:cs="Times New Roman"/>
                <w:b/>
                <w:bCs/>
              </w:rPr>
            </w:pPr>
            <w:r w:rsidRPr="00F3396C">
              <w:rPr>
                <w:rFonts w:ascii="Times New Roman" w:eastAsia="Times New Roman" w:hAnsi="Times New Roman" w:cs="Times New Roman"/>
                <w:b/>
                <w:bCs/>
              </w:rPr>
              <w:t>Bendra pasiūlymo kaina EUR (su visais mokesčiais):</w:t>
            </w:r>
          </w:p>
        </w:tc>
        <w:tc>
          <w:tcPr>
            <w:tcW w:w="1393" w:type="pct"/>
            <w:tcBorders>
              <w:top w:val="single" w:sz="4" w:space="0" w:color="auto"/>
              <w:left w:val="single" w:sz="4" w:space="0" w:color="auto"/>
              <w:bottom w:val="single" w:sz="4" w:space="0" w:color="auto"/>
              <w:right w:val="single" w:sz="4" w:space="0" w:color="auto"/>
            </w:tcBorders>
          </w:tcPr>
          <w:p w14:paraId="0B9BD81A" w14:textId="77777777" w:rsidR="00E701F2" w:rsidRPr="00F3396C" w:rsidRDefault="00E701F2" w:rsidP="008E2C9E">
            <w:pPr>
              <w:spacing w:after="0" w:line="240" w:lineRule="auto"/>
              <w:jc w:val="center"/>
              <w:rPr>
                <w:rFonts w:ascii="Times New Roman" w:eastAsia="Times New Roman" w:hAnsi="Times New Roman" w:cs="Times New Roman"/>
              </w:rPr>
            </w:pPr>
          </w:p>
        </w:tc>
      </w:tr>
      <w:bookmarkEnd w:id="4"/>
    </w:tbl>
    <w:p w14:paraId="3DC3BB11" w14:textId="77777777" w:rsidR="00E701F2" w:rsidRPr="00F3396C" w:rsidRDefault="00E701F2" w:rsidP="00E701F2">
      <w:pPr>
        <w:spacing w:after="0" w:line="240" w:lineRule="auto"/>
        <w:rPr>
          <w:rFonts w:ascii="Times New Roman" w:hAnsi="Times New Roman" w:cs="Times New Roman"/>
        </w:rPr>
      </w:pPr>
    </w:p>
    <w:p w14:paraId="18EC4D86" w14:textId="77777777" w:rsidR="00E701F2" w:rsidRPr="00F3396C" w:rsidRDefault="00E701F2" w:rsidP="00E701F2">
      <w:pPr>
        <w:spacing w:after="0" w:line="240" w:lineRule="auto"/>
        <w:rPr>
          <w:rFonts w:ascii="Times New Roman" w:hAnsi="Times New Roman" w:cs="Times New Roman"/>
          <w:b/>
        </w:rPr>
      </w:pPr>
      <w:r w:rsidRPr="00F3396C">
        <w:rPr>
          <w:rFonts w:ascii="Times New Roman" w:hAnsi="Times New Roman" w:cs="Times New Roman"/>
          <w:b/>
        </w:rPr>
        <w:t>Pasiūlymo kaina žodžiais:</w:t>
      </w:r>
    </w:p>
    <w:p w14:paraId="3C66D90F" w14:textId="77777777" w:rsidR="00E701F2" w:rsidRPr="00F3396C" w:rsidRDefault="00E701F2" w:rsidP="00E701F2">
      <w:pPr>
        <w:spacing w:after="0" w:line="240" w:lineRule="auto"/>
        <w:rPr>
          <w:rFonts w:ascii="Times New Roman" w:hAnsi="Times New Roman" w:cs="Times New Roman"/>
        </w:rPr>
      </w:pPr>
    </w:p>
    <w:p w14:paraId="50A1E3F3" w14:textId="77777777" w:rsidR="00E701F2" w:rsidRPr="00F3396C" w:rsidRDefault="00E701F2" w:rsidP="00E701F2">
      <w:pPr>
        <w:spacing w:after="0" w:line="240" w:lineRule="auto"/>
        <w:jc w:val="both"/>
        <w:rPr>
          <w:rFonts w:ascii="Times New Roman" w:hAnsi="Times New Roman" w:cs="Times New Roman"/>
        </w:rPr>
      </w:pPr>
      <w:bookmarkStart w:id="5" w:name="_Hlk495407184"/>
      <w:r w:rsidRPr="00F3396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638B089" wp14:editId="57D9671D">
                <wp:simplePos x="0" y="0"/>
                <wp:positionH relativeFrom="column">
                  <wp:posOffset>5715</wp:posOffset>
                </wp:positionH>
                <wp:positionV relativeFrom="paragraph">
                  <wp:posOffset>40005</wp:posOffset>
                </wp:positionV>
                <wp:extent cx="6162675" cy="0"/>
                <wp:effectExtent l="9525" t="11430"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317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E239E8" id="_x0000_t32" coordsize="21600,21600" o:spt="32" o:oned="t" path="m,l21600,21600e" filled="f">
                <v:path arrowok="t" fillok="f" o:connecttype="none"/>
                <o:lock v:ext="edit" shapetype="t"/>
              </v:shapetype>
              <v:shape id="AutoShape 4" o:spid="_x0000_s1026" type="#_x0000_t32" style="position:absolute;margin-left:.45pt;margin-top:3.15pt;width:48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" strokeweight=".25pt"/>
            </w:pict>
          </mc:Fallback>
        </mc:AlternateContent>
      </w:r>
    </w:p>
    <w:p w14:paraId="6DB2B066" w14:textId="77777777" w:rsidR="00E701F2" w:rsidRPr="00F3396C" w:rsidRDefault="00E701F2" w:rsidP="00E701F2">
      <w:pPr>
        <w:spacing w:after="0" w:line="240" w:lineRule="auto"/>
        <w:jc w:val="both"/>
        <w:rPr>
          <w:rFonts w:ascii="Times New Roman" w:hAnsi="Times New Roman" w:cs="Times New Roman"/>
        </w:rPr>
      </w:pPr>
      <w:r w:rsidRPr="00F3396C">
        <w:rPr>
          <w:rFonts w:ascii="Times New Roman" w:hAnsi="Times New Roman" w:cs="Times New Roman"/>
        </w:rPr>
        <w:t>*3 ir 4 stulpeliuose pateikiama kaina, nurodant 2 (du) skaičius po kablelio</w:t>
      </w:r>
      <w:bookmarkEnd w:id="5"/>
      <w:r w:rsidRPr="00F3396C">
        <w:rPr>
          <w:rFonts w:ascii="Times New Roman" w:hAnsi="Times New Roman" w:cs="Times New Roman"/>
        </w:rPr>
        <w:t>.</w:t>
      </w:r>
    </w:p>
    <w:p w14:paraId="7B263210" w14:textId="77777777" w:rsidR="00E701F2" w:rsidRPr="00F3396C" w:rsidRDefault="00E701F2" w:rsidP="00E701F2">
      <w:pPr>
        <w:autoSpaceDE w:val="0"/>
        <w:autoSpaceDN w:val="0"/>
        <w:adjustRightInd w:val="0"/>
        <w:rPr>
          <w:rFonts w:ascii="Times New Roman" w:hAnsi="Times New Roman" w:cs="Times New Roman"/>
          <w:bCs/>
        </w:rPr>
      </w:pPr>
    </w:p>
    <w:p w14:paraId="035B7725" w14:textId="77777777" w:rsidR="00E701F2" w:rsidRPr="00F3396C" w:rsidRDefault="00E701F2" w:rsidP="00E701F2">
      <w:pPr>
        <w:pStyle w:val="Sraopastraipa"/>
        <w:numPr>
          <w:ilvl w:val="0"/>
          <w:numId w:val="2"/>
        </w:numPr>
        <w:autoSpaceDE w:val="0"/>
        <w:autoSpaceDN w:val="0"/>
        <w:adjustRightInd w:val="0"/>
        <w:contextualSpacing w:val="0"/>
        <w:jc w:val="center"/>
        <w:rPr>
          <w:rFonts w:ascii="Times New Roman" w:hAnsi="Times New Roman" w:cs="Times New Roman"/>
        </w:rPr>
      </w:pPr>
      <w:r w:rsidRPr="00F3396C">
        <w:rPr>
          <w:rFonts w:ascii="Times New Roman" w:hAnsi="Times New Roman" w:cs="Times New Roman"/>
          <w:b/>
          <w:bCs/>
        </w:rPr>
        <w:t>SU PASIŪLYMU PATEIKIAMI DOKUMENTAI</w:t>
      </w:r>
    </w:p>
    <w:tbl>
      <w:tblPr>
        <w:tblStyle w:val="Lentelstinklelis"/>
        <w:tblW w:w="9918" w:type="dxa"/>
        <w:jc w:val="center"/>
        <w:tblLook w:val="04A0" w:firstRow="1" w:lastRow="0" w:firstColumn="1" w:lastColumn="0" w:noHBand="0" w:noVBand="1"/>
      </w:tblPr>
      <w:tblGrid>
        <w:gridCol w:w="1193"/>
        <w:gridCol w:w="7030"/>
        <w:gridCol w:w="1695"/>
      </w:tblGrid>
      <w:tr w:rsidR="00E701F2" w:rsidRPr="00F3396C" w14:paraId="023B7FAA" w14:textId="77777777" w:rsidTr="008E2C9E">
        <w:trPr>
          <w:jc w:val="center"/>
        </w:trPr>
        <w:tc>
          <w:tcPr>
            <w:tcW w:w="1193" w:type="dxa"/>
            <w:shd w:val="clear" w:color="auto" w:fill="auto"/>
            <w:vAlign w:val="center"/>
          </w:tcPr>
          <w:p w14:paraId="66F66622" w14:textId="77777777" w:rsidR="00E701F2" w:rsidRPr="00F3396C" w:rsidRDefault="00E701F2" w:rsidP="008E2C9E">
            <w:pPr>
              <w:spacing w:before="60" w:after="60"/>
              <w:jc w:val="center"/>
              <w:rPr>
                <w:bCs/>
                <w:sz w:val="22"/>
                <w:szCs w:val="22"/>
              </w:rPr>
            </w:pPr>
            <w:r w:rsidRPr="00F3396C">
              <w:rPr>
                <w:bCs/>
                <w:sz w:val="22"/>
                <w:szCs w:val="22"/>
              </w:rPr>
              <w:t>Eil. Nr.</w:t>
            </w:r>
          </w:p>
        </w:tc>
        <w:tc>
          <w:tcPr>
            <w:tcW w:w="7030" w:type="dxa"/>
            <w:shd w:val="clear" w:color="auto" w:fill="auto"/>
            <w:vAlign w:val="center"/>
          </w:tcPr>
          <w:p w14:paraId="15B92030" w14:textId="77777777" w:rsidR="00E701F2" w:rsidRPr="00F3396C" w:rsidRDefault="00E701F2" w:rsidP="008E2C9E">
            <w:pPr>
              <w:spacing w:before="60" w:after="60"/>
              <w:jc w:val="center"/>
              <w:rPr>
                <w:bCs/>
                <w:sz w:val="22"/>
                <w:szCs w:val="22"/>
              </w:rPr>
            </w:pPr>
            <w:r w:rsidRPr="00F3396C">
              <w:rPr>
                <w:sz w:val="22"/>
                <w:szCs w:val="22"/>
              </w:rPr>
              <w:t>Dokumento pavadinimas</w:t>
            </w:r>
          </w:p>
        </w:tc>
        <w:tc>
          <w:tcPr>
            <w:tcW w:w="1695" w:type="dxa"/>
            <w:shd w:val="clear" w:color="auto" w:fill="auto"/>
            <w:vAlign w:val="center"/>
          </w:tcPr>
          <w:p w14:paraId="7A14923F" w14:textId="77777777" w:rsidR="00E701F2" w:rsidRPr="00F3396C" w:rsidRDefault="00E701F2" w:rsidP="008E2C9E">
            <w:pPr>
              <w:spacing w:before="60" w:after="60"/>
              <w:jc w:val="center"/>
              <w:rPr>
                <w:sz w:val="22"/>
                <w:szCs w:val="22"/>
              </w:rPr>
            </w:pPr>
            <w:r w:rsidRPr="00F3396C">
              <w:rPr>
                <w:sz w:val="22"/>
                <w:szCs w:val="22"/>
              </w:rPr>
              <w:t>Lapų skaičius</w:t>
            </w:r>
          </w:p>
        </w:tc>
      </w:tr>
      <w:tr w:rsidR="00E701F2" w:rsidRPr="00F3396C" w14:paraId="0F8FD749" w14:textId="77777777" w:rsidTr="008E2C9E">
        <w:trPr>
          <w:jc w:val="center"/>
        </w:trPr>
        <w:tc>
          <w:tcPr>
            <w:tcW w:w="1193" w:type="dxa"/>
            <w:vAlign w:val="center"/>
          </w:tcPr>
          <w:p w14:paraId="3F9D4B24" w14:textId="77777777" w:rsidR="00E701F2" w:rsidRPr="00F3396C" w:rsidRDefault="00E701F2" w:rsidP="008E2C9E">
            <w:pPr>
              <w:spacing w:before="60" w:after="60"/>
              <w:jc w:val="center"/>
              <w:rPr>
                <w:sz w:val="22"/>
                <w:szCs w:val="22"/>
              </w:rPr>
            </w:pPr>
            <w:r w:rsidRPr="00F3396C">
              <w:rPr>
                <w:sz w:val="22"/>
                <w:szCs w:val="22"/>
              </w:rPr>
              <w:t>1.</w:t>
            </w:r>
          </w:p>
        </w:tc>
        <w:tc>
          <w:tcPr>
            <w:tcW w:w="7030" w:type="dxa"/>
          </w:tcPr>
          <w:p w14:paraId="10586845" w14:textId="77777777" w:rsidR="00E701F2" w:rsidRPr="00F3396C" w:rsidRDefault="00E701F2" w:rsidP="008E2C9E">
            <w:pPr>
              <w:pStyle w:val="Standard1"/>
              <w:spacing w:before="60" w:after="60"/>
              <w:rPr>
                <w:sz w:val="22"/>
                <w:szCs w:val="22"/>
                <w:lang w:val="lt-LT"/>
              </w:rPr>
            </w:pPr>
          </w:p>
        </w:tc>
        <w:tc>
          <w:tcPr>
            <w:tcW w:w="1695" w:type="dxa"/>
          </w:tcPr>
          <w:p w14:paraId="2AA4CE6C" w14:textId="77777777" w:rsidR="00E701F2" w:rsidRPr="00F3396C" w:rsidRDefault="00E701F2" w:rsidP="008E2C9E">
            <w:pPr>
              <w:pStyle w:val="Standard1"/>
              <w:spacing w:before="60" w:after="60"/>
              <w:jc w:val="center"/>
              <w:rPr>
                <w:sz w:val="22"/>
                <w:szCs w:val="22"/>
                <w:lang w:val="lt-LT"/>
              </w:rPr>
            </w:pPr>
          </w:p>
        </w:tc>
      </w:tr>
      <w:tr w:rsidR="00E701F2" w:rsidRPr="00F3396C" w14:paraId="3A1293D6" w14:textId="77777777" w:rsidTr="008E2C9E">
        <w:trPr>
          <w:jc w:val="center"/>
        </w:trPr>
        <w:tc>
          <w:tcPr>
            <w:tcW w:w="1193" w:type="dxa"/>
            <w:vAlign w:val="center"/>
          </w:tcPr>
          <w:p w14:paraId="1C42BB07" w14:textId="77777777" w:rsidR="00E701F2" w:rsidRPr="00F3396C" w:rsidRDefault="00E701F2" w:rsidP="008E2C9E">
            <w:pPr>
              <w:spacing w:before="60" w:after="60"/>
              <w:jc w:val="center"/>
              <w:rPr>
                <w:sz w:val="22"/>
                <w:szCs w:val="22"/>
              </w:rPr>
            </w:pPr>
            <w:r w:rsidRPr="00F3396C">
              <w:rPr>
                <w:sz w:val="22"/>
                <w:szCs w:val="22"/>
              </w:rPr>
              <w:t>2.</w:t>
            </w:r>
          </w:p>
        </w:tc>
        <w:tc>
          <w:tcPr>
            <w:tcW w:w="7030" w:type="dxa"/>
          </w:tcPr>
          <w:p w14:paraId="470DB52A" w14:textId="77777777" w:rsidR="00E701F2" w:rsidRPr="00F3396C" w:rsidRDefault="00E701F2" w:rsidP="008E2C9E">
            <w:pPr>
              <w:pStyle w:val="Standard1"/>
              <w:spacing w:before="60" w:after="60"/>
              <w:rPr>
                <w:sz w:val="22"/>
                <w:szCs w:val="22"/>
                <w:lang w:val="lt-LT"/>
              </w:rPr>
            </w:pPr>
          </w:p>
        </w:tc>
        <w:tc>
          <w:tcPr>
            <w:tcW w:w="1695" w:type="dxa"/>
          </w:tcPr>
          <w:p w14:paraId="73EBD9E1" w14:textId="77777777" w:rsidR="00E701F2" w:rsidRPr="00F3396C" w:rsidRDefault="00E701F2" w:rsidP="008E2C9E">
            <w:pPr>
              <w:pStyle w:val="Standard1"/>
              <w:spacing w:before="60" w:after="60"/>
              <w:jc w:val="center"/>
              <w:rPr>
                <w:sz w:val="22"/>
                <w:szCs w:val="22"/>
                <w:lang w:val="lt-LT"/>
              </w:rPr>
            </w:pPr>
          </w:p>
        </w:tc>
      </w:tr>
    </w:tbl>
    <w:p w14:paraId="75BE3F66" w14:textId="77777777" w:rsidR="00E701F2" w:rsidRPr="00F3396C" w:rsidRDefault="00E701F2" w:rsidP="00E701F2">
      <w:pPr>
        <w:spacing w:after="0" w:line="240" w:lineRule="auto"/>
        <w:ind w:firstLine="720"/>
        <w:jc w:val="both"/>
        <w:rPr>
          <w:rFonts w:ascii="Times New Roman" w:hAnsi="Times New Roman" w:cs="Times New Roman"/>
        </w:rPr>
      </w:pPr>
    </w:p>
    <w:p w14:paraId="1E9310E9" w14:textId="77777777" w:rsidR="00E701F2" w:rsidRPr="00F3396C" w:rsidRDefault="00E701F2" w:rsidP="00E701F2">
      <w:pPr>
        <w:spacing w:after="0" w:line="240" w:lineRule="auto"/>
        <w:jc w:val="both"/>
        <w:rPr>
          <w:rFonts w:ascii="Times New Roman" w:hAnsi="Times New Roman" w:cs="Times New Roman"/>
        </w:rPr>
      </w:pPr>
      <w:r w:rsidRPr="00F3396C">
        <w:rPr>
          <w:rFonts w:ascii="Times New Roman" w:hAnsi="Times New Roman" w:cs="Times New Roman"/>
        </w:rPr>
        <w:t>Pasirašydamas šį pasiūlymą, tvirtintu, kad:</w:t>
      </w:r>
    </w:p>
    <w:p w14:paraId="0AFC8101" w14:textId="77777777" w:rsidR="00E701F2" w:rsidRPr="00F3396C" w:rsidRDefault="00E701F2" w:rsidP="00E701F2">
      <w:pPr>
        <w:pStyle w:val="Sraopastraipa"/>
        <w:numPr>
          <w:ilvl w:val="0"/>
          <w:numId w:val="3"/>
        </w:numPr>
        <w:spacing w:before="60" w:after="60" w:line="240" w:lineRule="auto"/>
        <w:jc w:val="both"/>
        <w:rPr>
          <w:rFonts w:ascii="Times New Roman" w:hAnsi="Times New Roman" w:cs="Times New Roman"/>
        </w:rPr>
      </w:pPr>
      <w:r w:rsidRPr="00F3396C">
        <w:rPr>
          <w:rFonts w:ascii="Times New Roman" w:hAnsi="Times New Roman" w:cs="Times New Roman"/>
        </w:rPr>
        <w:t>pasiūlymas galioja iki 2021 _____________d. (imtinai);</w:t>
      </w:r>
    </w:p>
    <w:p w14:paraId="13EDCC59" w14:textId="77777777" w:rsidR="00E701F2" w:rsidRPr="00F3396C" w:rsidRDefault="00E701F2" w:rsidP="00E701F2">
      <w:pPr>
        <w:pStyle w:val="Sraopastraipa"/>
        <w:numPr>
          <w:ilvl w:val="0"/>
          <w:numId w:val="3"/>
        </w:numPr>
        <w:spacing w:before="60" w:after="60" w:line="240" w:lineRule="auto"/>
        <w:jc w:val="both"/>
        <w:rPr>
          <w:rFonts w:ascii="Times New Roman" w:hAnsi="Times New Roman" w:cs="Times New Roman"/>
        </w:rPr>
      </w:pPr>
      <w:r w:rsidRPr="00F3396C">
        <w:rPr>
          <w:rFonts w:ascii="Times New Roman" w:hAnsi="Times New Roman" w:cs="Times New Roman"/>
        </w:rPr>
        <w:t>sutinku su visomis pirkimo dokumentuose nustatytomis sąlygomis;</w:t>
      </w:r>
    </w:p>
    <w:p w14:paraId="24C522AA" w14:textId="77777777" w:rsidR="00E701F2" w:rsidRPr="00F3396C" w:rsidRDefault="00E701F2" w:rsidP="00E701F2">
      <w:pPr>
        <w:pStyle w:val="Sraopastraipa"/>
        <w:numPr>
          <w:ilvl w:val="0"/>
          <w:numId w:val="3"/>
        </w:numPr>
        <w:tabs>
          <w:tab w:val="left" w:pos="567"/>
        </w:tabs>
        <w:spacing w:before="60" w:after="60" w:line="240" w:lineRule="auto"/>
        <w:contextualSpacing w:val="0"/>
        <w:jc w:val="both"/>
        <w:rPr>
          <w:rFonts w:ascii="Times New Roman" w:hAnsi="Times New Roman" w:cs="Times New Roman"/>
        </w:rPr>
      </w:pPr>
      <w:r w:rsidRPr="00F3396C">
        <w:rPr>
          <w:rFonts w:ascii="Times New Roman" w:hAnsi="Times New Roman" w:cs="Times New Roman"/>
        </w:rPr>
        <w:t>pasiūlyme pateikti duomenys yra tikri;</w:t>
      </w:r>
    </w:p>
    <w:p w14:paraId="39CF8D4E" w14:textId="77777777" w:rsidR="00E701F2" w:rsidRPr="00270146" w:rsidRDefault="00E701F2" w:rsidP="00E701F2">
      <w:pPr>
        <w:pStyle w:val="Sraopastraipa"/>
        <w:numPr>
          <w:ilvl w:val="0"/>
          <w:numId w:val="3"/>
        </w:numPr>
        <w:tabs>
          <w:tab w:val="left" w:pos="567"/>
        </w:tabs>
        <w:spacing w:before="60" w:after="0" w:line="240" w:lineRule="auto"/>
        <w:contextualSpacing w:val="0"/>
        <w:jc w:val="both"/>
        <w:rPr>
          <w:rFonts w:ascii="Times New Roman" w:hAnsi="Times New Roman" w:cs="Times New Roman"/>
        </w:rPr>
      </w:pPr>
      <w:r w:rsidRPr="00F3396C">
        <w:rPr>
          <w:rFonts w:ascii="Times New Roman" w:hAnsi="Times New Roman" w:cs="Times New Roman"/>
        </w:rPr>
        <w:t xml:space="preserve">pasiūlymas pateikiamas įskaitant visus Administracinių paslaugų pirkimo sąlygose nurodytus reikalavimus. </w:t>
      </w:r>
    </w:p>
    <w:tbl>
      <w:tblPr>
        <w:tblW w:w="9858" w:type="dxa"/>
        <w:tblLayout w:type="fixed"/>
        <w:tblLook w:val="01E0" w:firstRow="1" w:lastRow="1" w:firstColumn="1" w:lastColumn="1" w:noHBand="0" w:noVBand="0"/>
      </w:tblPr>
      <w:tblGrid>
        <w:gridCol w:w="3600"/>
        <w:gridCol w:w="288"/>
        <w:gridCol w:w="2475"/>
        <w:gridCol w:w="236"/>
        <w:gridCol w:w="3259"/>
      </w:tblGrid>
      <w:tr w:rsidR="00E701F2" w:rsidRPr="00F3396C" w14:paraId="72B4C99D" w14:textId="77777777" w:rsidTr="008E2C9E">
        <w:trPr>
          <w:trHeight w:val="285"/>
        </w:trPr>
        <w:tc>
          <w:tcPr>
            <w:tcW w:w="3600" w:type="dxa"/>
            <w:tcBorders>
              <w:bottom w:val="single" w:sz="4" w:space="0" w:color="auto"/>
            </w:tcBorders>
            <w:vAlign w:val="center"/>
          </w:tcPr>
          <w:p w14:paraId="6A6CAFFE" w14:textId="77777777" w:rsidR="00E701F2" w:rsidRPr="00F3396C" w:rsidRDefault="00E701F2" w:rsidP="008E2C9E">
            <w:pPr>
              <w:autoSpaceDN w:val="0"/>
              <w:spacing w:after="0" w:line="240" w:lineRule="auto"/>
              <w:ind w:right="-1"/>
              <w:jc w:val="center"/>
              <w:rPr>
                <w:rFonts w:ascii="Times New Roman" w:hAnsi="Times New Roman" w:cs="Times New Roman"/>
              </w:rPr>
            </w:pPr>
          </w:p>
        </w:tc>
        <w:tc>
          <w:tcPr>
            <w:tcW w:w="288" w:type="dxa"/>
            <w:vAlign w:val="center"/>
          </w:tcPr>
          <w:p w14:paraId="66A88820" w14:textId="77777777" w:rsidR="00E701F2" w:rsidRPr="00F3396C" w:rsidRDefault="00E701F2" w:rsidP="008E2C9E">
            <w:pPr>
              <w:autoSpaceDN w:val="0"/>
              <w:spacing w:after="0" w:line="240" w:lineRule="auto"/>
              <w:ind w:right="-1"/>
              <w:jc w:val="center"/>
              <w:rPr>
                <w:rFonts w:ascii="Times New Roman" w:hAnsi="Times New Roman" w:cs="Times New Roman"/>
              </w:rPr>
            </w:pPr>
          </w:p>
        </w:tc>
        <w:tc>
          <w:tcPr>
            <w:tcW w:w="2475" w:type="dxa"/>
            <w:tcBorders>
              <w:bottom w:val="single" w:sz="4" w:space="0" w:color="auto"/>
            </w:tcBorders>
            <w:vAlign w:val="center"/>
          </w:tcPr>
          <w:p w14:paraId="6A7B2032" w14:textId="77777777" w:rsidR="00E701F2" w:rsidRPr="00F3396C" w:rsidRDefault="00E701F2" w:rsidP="008E2C9E">
            <w:pPr>
              <w:autoSpaceDN w:val="0"/>
              <w:spacing w:after="0" w:line="240" w:lineRule="auto"/>
              <w:ind w:right="-1"/>
              <w:jc w:val="center"/>
              <w:rPr>
                <w:rFonts w:ascii="Times New Roman" w:hAnsi="Times New Roman" w:cs="Times New Roman"/>
              </w:rPr>
            </w:pPr>
          </w:p>
        </w:tc>
        <w:tc>
          <w:tcPr>
            <w:tcW w:w="236" w:type="dxa"/>
            <w:vAlign w:val="center"/>
          </w:tcPr>
          <w:p w14:paraId="108EFF93" w14:textId="77777777" w:rsidR="00E701F2" w:rsidRPr="00F3396C" w:rsidRDefault="00E701F2" w:rsidP="008E2C9E">
            <w:pPr>
              <w:autoSpaceDN w:val="0"/>
              <w:spacing w:after="0" w:line="240" w:lineRule="auto"/>
              <w:ind w:right="-1"/>
              <w:jc w:val="center"/>
              <w:rPr>
                <w:rFonts w:ascii="Times New Roman" w:hAnsi="Times New Roman" w:cs="Times New Roman"/>
              </w:rPr>
            </w:pPr>
          </w:p>
        </w:tc>
        <w:tc>
          <w:tcPr>
            <w:tcW w:w="3259" w:type="dxa"/>
            <w:tcBorders>
              <w:bottom w:val="single" w:sz="4" w:space="0" w:color="auto"/>
            </w:tcBorders>
            <w:vAlign w:val="center"/>
          </w:tcPr>
          <w:p w14:paraId="58EF62F9" w14:textId="77777777" w:rsidR="00E701F2" w:rsidRPr="00F3396C" w:rsidRDefault="00E701F2" w:rsidP="008E2C9E">
            <w:pPr>
              <w:autoSpaceDN w:val="0"/>
              <w:spacing w:after="0" w:line="240" w:lineRule="auto"/>
              <w:ind w:right="-1"/>
              <w:jc w:val="center"/>
              <w:rPr>
                <w:rFonts w:ascii="Times New Roman" w:hAnsi="Times New Roman" w:cs="Times New Roman"/>
              </w:rPr>
            </w:pPr>
          </w:p>
        </w:tc>
      </w:tr>
      <w:tr w:rsidR="00E701F2" w:rsidRPr="00F3396C" w14:paraId="7716F415" w14:textId="77777777" w:rsidTr="008E2C9E">
        <w:trPr>
          <w:trHeight w:val="186"/>
        </w:trPr>
        <w:tc>
          <w:tcPr>
            <w:tcW w:w="3600" w:type="dxa"/>
            <w:tcBorders>
              <w:top w:val="single" w:sz="4" w:space="0" w:color="auto"/>
            </w:tcBorders>
          </w:tcPr>
          <w:p w14:paraId="1CA7801A" w14:textId="77777777" w:rsidR="00E701F2" w:rsidRPr="00F3396C" w:rsidRDefault="00E701F2" w:rsidP="008E2C9E">
            <w:pPr>
              <w:autoSpaceDN w:val="0"/>
              <w:spacing w:after="0" w:line="240" w:lineRule="auto"/>
              <w:ind w:right="-1"/>
              <w:jc w:val="center"/>
              <w:rPr>
                <w:rFonts w:ascii="Times New Roman" w:hAnsi="Times New Roman" w:cs="Times New Roman"/>
                <w:sz w:val="20"/>
                <w:szCs w:val="20"/>
              </w:rPr>
            </w:pPr>
            <w:r w:rsidRPr="00F3396C">
              <w:rPr>
                <w:rFonts w:ascii="Times New Roman" w:hAnsi="Times New Roman" w:cs="Times New Roman"/>
                <w:position w:val="6"/>
                <w:sz w:val="20"/>
                <w:szCs w:val="20"/>
              </w:rPr>
              <w:t>(Tiekėjo arba jo įgalioto asmens pareigų pavadinimas)</w:t>
            </w:r>
          </w:p>
        </w:tc>
        <w:tc>
          <w:tcPr>
            <w:tcW w:w="288" w:type="dxa"/>
          </w:tcPr>
          <w:p w14:paraId="60EA26DB" w14:textId="77777777" w:rsidR="00E701F2" w:rsidRPr="00F3396C" w:rsidRDefault="00E701F2" w:rsidP="008E2C9E">
            <w:pPr>
              <w:spacing w:line="240" w:lineRule="auto"/>
              <w:rPr>
                <w:rFonts w:ascii="Times New Roman" w:hAnsi="Times New Roman" w:cs="Times New Roman"/>
                <w:sz w:val="20"/>
                <w:szCs w:val="20"/>
              </w:rPr>
            </w:pPr>
          </w:p>
          <w:p w14:paraId="11E18F5B" w14:textId="77777777" w:rsidR="00E701F2" w:rsidRPr="00F3396C" w:rsidRDefault="00E701F2" w:rsidP="008E2C9E">
            <w:pPr>
              <w:autoSpaceDN w:val="0"/>
              <w:spacing w:after="0" w:line="240" w:lineRule="auto"/>
              <w:ind w:right="-1"/>
              <w:jc w:val="center"/>
              <w:rPr>
                <w:rFonts w:ascii="Times New Roman" w:hAnsi="Times New Roman" w:cs="Times New Roman"/>
                <w:sz w:val="20"/>
                <w:szCs w:val="20"/>
              </w:rPr>
            </w:pPr>
          </w:p>
        </w:tc>
        <w:tc>
          <w:tcPr>
            <w:tcW w:w="2475" w:type="dxa"/>
            <w:tcBorders>
              <w:top w:val="single" w:sz="4" w:space="0" w:color="auto"/>
            </w:tcBorders>
          </w:tcPr>
          <w:p w14:paraId="154549D6" w14:textId="77777777" w:rsidR="00E701F2" w:rsidRPr="00F3396C" w:rsidRDefault="00E701F2" w:rsidP="008E2C9E">
            <w:pPr>
              <w:autoSpaceDN w:val="0"/>
              <w:spacing w:after="0" w:line="240" w:lineRule="auto"/>
              <w:ind w:right="-1"/>
              <w:jc w:val="center"/>
              <w:rPr>
                <w:rFonts w:ascii="Times New Roman" w:hAnsi="Times New Roman" w:cs="Times New Roman"/>
                <w:sz w:val="20"/>
              </w:rPr>
            </w:pPr>
            <w:r w:rsidRPr="00F3396C">
              <w:rPr>
                <w:rFonts w:ascii="Times New Roman" w:hAnsi="Times New Roman" w:cs="Times New Roman"/>
                <w:position w:val="6"/>
                <w:sz w:val="20"/>
              </w:rPr>
              <w:t>(parašas)</w:t>
            </w:r>
          </w:p>
        </w:tc>
        <w:tc>
          <w:tcPr>
            <w:tcW w:w="236" w:type="dxa"/>
          </w:tcPr>
          <w:p w14:paraId="1E2E5DED" w14:textId="77777777" w:rsidR="00E701F2" w:rsidRPr="00F3396C" w:rsidRDefault="00E701F2" w:rsidP="008E2C9E">
            <w:pPr>
              <w:autoSpaceDN w:val="0"/>
              <w:spacing w:after="0" w:line="240" w:lineRule="auto"/>
              <w:ind w:right="-1"/>
              <w:jc w:val="center"/>
              <w:rPr>
                <w:rFonts w:ascii="Times New Roman" w:hAnsi="Times New Roman" w:cs="Times New Roman"/>
                <w:sz w:val="20"/>
              </w:rPr>
            </w:pPr>
          </w:p>
        </w:tc>
        <w:tc>
          <w:tcPr>
            <w:tcW w:w="3259" w:type="dxa"/>
            <w:tcBorders>
              <w:top w:val="single" w:sz="4" w:space="0" w:color="auto"/>
            </w:tcBorders>
          </w:tcPr>
          <w:p w14:paraId="73D61600" w14:textId="77777777" w:rsidR="00E701F2" w:rsidRPr="00F3396C" w:rsidRDefault="00E701F2" w:rsidP="008E2C9E">
            <w:pPr>
              <w:autoSpaceDN w:val="0"/>
              <w:spacing w:after="0" w:line="240" w:lineRule="auto"/>
              <w:ind w:right="-1"/>
              <w:jc w:val="center"/>
              <w:rPr>
                <w:rFonts w:ascii="Times New Roman" w:hAnsi="Times New Roman" w:cs="Times New Roman"/>
                <w:sz w:val="20"/>
              </w:rPr>
            </w:pPr>
            <w:r w:rsidRPr="00F3396C">
              <w:rPr>
                <w:rFonts w:ascii="Times New Roman" w:hAnsi="Times New Roman" w:cs="Times New Roman"/>
                <w:position w:val="6"/>
                <w:sz w:val="20"/>
              </w:rPr>
              <w:t>(vardas ir pavardė)</w:t>
            </w:r>
          </w:p>
        </w:tc>
      </w:tr>
    </w:tbl>
    <w:p w14:paraId="2DEA611C" w14:textId="77777777" w:rsidR="00E701F2" w:rsidRPr="00F3396C" w:rsidRDefault="00E701F2" w:rsidP="00586BCE">
      <w:pPr>
        <w:rPr>
          <w:rFonts w:ascii="Times New Roman" w:hAnsi="Times New Roman" w:cs="Times New Roman"/>
          <w:b/>
          <w:bCs/>
          <w:sz w:val="24"/>
          <w:szCs w:val="24"/>
        </w:rPr>
      </w:pPr>
      <w:bookmarkStart w:id="6" w:name="_heading=h.gjdgxs" w:colFirst="0" w:colLast="0"/>
      <w:bookmarkEnd w:id="6"/>
    </w:p>
    <w:sectPr w:rsidR="00E701F2" w:rsidRPr="00F3396C" w:rsidSect="00F414D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TimesFull">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310"/>
    <w:multiLevelType w:val="hybridMultilevel"/>
    <w:tmpl w:val="ED2AE27C"/>
    <w:lvl w:ilvl="0" w:tplc="CCC8C57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E03154A"/>
    <w:multiLevelType w:val="hybridMultilevel"/>
    <w:tmpl w:val="C2C6B218"/>
    <w:lvl w:ilvl="0" w:tplc="F3AE0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A3561E"/>
    <w:multiLevelType w:val="hybridMultilevel"/>
    <w:tmpl w:val="E6746EF6"/>
    <w:lvl w:ilvl="0" w:tplc="D32E2D22">
      <w:start w:val="7"/>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AA8246F"/>
    <w:multiLevelType w:val="hybridMultilevel"/>
    <w:tmpl w:val="F5F45C40"/>
    <w:lvl w:ilvl="0" w:tplc="DF4C0FB6">
      <w:start w:val="2"/>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F341E8A"/>
    <w:multiLevelType w:val="multilevel"/>
    <w:tmpl w:val="909415F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0245607"/>
    <w:multiLevelType w:val="multilevel"/>
    <w:tmpl w:val="421EDF88"/>
    <w:lvl w:ilvl="0">
      <w:start w:val="1"/>
      <w:numFmt w:val="decimal"/>
      <w:lvlText w:val="%1."/>
      <w:lvlJc w:val="left"/>
      <w:pPr>
        <w:ind w:left="360" w:hanging="360"/>
      </w:pPr>
      <w:rPr>
        <w:color w:val="000000"/>
      </w:rPr>
    </w:lvl>
    <w:lvl w:ilvl="1">
      <w:start w:val="1"/>
      <w:numFmt w:val="decimal"/>
      <w:lvlText w:val="%2."/>
      <w:lvlJc w:val="left"/>
      <w:pPr>
        <w:ind w:left="720" w:hanging="360"/>
      </w:pPr>
      <w:rPr>
        <w:rFonts w:ascii="Arial Narrow" w:eastAsia="Arial Narrow" w:hAnsi="Arial Narrow" w:cs="Arial Narrow"/>
        <w:color w:val="000000"/>
      </w:rPr>
    </w:lvl>
    <w:lvl w:ilvl="2">
      <w:start w:val="1"/>
      <w:numFmt w:val="decimal"/>
      <w:lvlText w:val="%1.%2.%3."/>
      <w:lvlJc w:val="left"/>
      <w:pPr>
        <w:ind w:left="144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160" w:hanging="72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240" w:hanging="108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320" w:hanging="1440"/>
      </w:pPr>
      <w:rPr>
        <w:color w:val="000000"/>
      </w:rPr>
    </w:lvl>
  </w:abstractNum>
  <w:abstractNum w:abstractNumId="6" w15:restartNumberingAfterBreak="0">
    <w:nsid w:val="5E715170"/>
    <w:multiLevelType w:val="multilevel"/>
    <w:tmpl w:val="35C4F1AA"/>
    <w:lvl w:ilvl="0">
      <w:start w:val="1"/>
      <w:numFmt w:val="decimal"/>
      <w:lvlText w:val="%1."/>
      <w:lvlJc w:val="left"/>
      <w:pPr>
        <w:ind w:left="1125" w:hanging="360"/>
      </w:pPr>
      <w:rPr>
        <w:b w:val="0"/>
        <w:bCs/>
        <w:color w:val="000000"/>
      </w:rPr>
    </w:lvl>
    <w:lvl w:ilvl="1">
      <w:start w:val="2"/>
      <w:numFmt w:val="decimal"/>
      <w:lvlText w:val="%1.%2."/>
      <w:lvlJc w:val="left"/>
      <w:pPr>
        <w:ind w:left="1530" w:hanging="360"/>
      </w:pPr>
    </w:lvl>
    <w:lvl w:ilvl="2">
      <w:start w:val="1"/>
      <w:numFmt w:val="decimal"/>
      <w:lvlText w:val="%1.%2.%3."/>
      <w:lvlJc w:val="left"/>
      <w:pPr>
        <w:ind w:left="2295" w:hanging="720"/>
      </w:pPr>
    </w:lvl>
    <w:lvl w:ilvl="3">
      <w:start w:val="1"/>
      <w:numFmt w:val="decimal"/>
      <w:lvlText w:val="%1.%2.%3.%4."/>
      <w:lvlJc w:val="left"/>
      <w:pPr>
        <w:ind w:left="2700" w:hanging="720"/>
      </w:pPr>
    </w:lvl>
    <w:lvl w:ilvl="4">
      <w:start w:val="1"/>
      <w:numFmt w:val="decimal"/>
      <w:lvlText w:val="%1.%2.%3.%4.%5."/>
      <w:lvlJc w:val="left"/>
      <w:pPr>
        <w:ind w:left="3465" w:hanging="1080"/>
      </w:pPr>
    </w:lvl>
    <w:lvl w:ilvl="5">
      <w:start w:val="1"/>
      <w:numFmt w:val="decimal"/>
      <w:lvlText w:val="%1.%2.%3.%4.%5.%6."/>
      <w:lvlJc w:val="left"/>
      <w:pPr>
        <w:ind w:left="3870" w:hanging="1080"/>
      </w:pPr>
    </w:lvl>
    <w:lvl w:ilvl="6">
      <w:start w:val="1"/>
      <w:numFmt w:val="decimal"/>
      <w:lvlText w:val="%1.%2.%3.%4.%5.%6.%7."/>
      <w:lvlJc w:val="left"/>
      <w:pPr>
        <w:ind w:left="4635" w:hanging="1440"/>
      </w:pPr>
    </w:lvl>
    <w:lvl w:ilvl="7">
      <w:start w:val="1"/>
      <w:numFmt w:val="decimal"/>
      <w:lvlText w:val="%1.%2.%3.%4.%5.%6.%7.%8."/>
      <w:lvlJc w:val="left"/>
      <w:pPr>
        <w:ind w:left="5040" w:hanging="1440"/>
      </w:pPr>
    </w:lvl>
    <w:lvl w:ilvl="8">
      <w:start w:val="1"/>
      <w:numFmt w:val="decimal"/>
      <w:lvlText w:val="%1.%2.%3.%4.%5.%6.%7.%8.%9."/>
      <w:lvlJc w:val="left"/>
      <w:pPr>
        <w:ind w:left="5805" w:hanging="1800"/>
      </w:pPr>
    </w:lvl>
  </w:abstractNum>
  <w:abstractNum w:abstractNumId="7" w15:restartNumberingAfterBreak="0">
    <w:nsid w:val="61DA4267"/>
    <w:multiLevelType w:val="hybridMultilevel"/>
    <w:tmpl w:val="3FE0BE26"/>
    <w:lvl w:ilvl="0" w:tplc="68F0582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5D786B"/>
    <w:multiLevelType w:val="hybridMultilevel"/>
    <w:tmpl w:val="0AA6E464"/>
    <w:lvl w:ilvl="0" w:tplc="EB9C545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6"/>
  </w:num>
  <w:num w:numId="5">
    <w:abstractNumId w:val="5"/>
  </w:num>
  <w:num w:numId="6">
    <w:abstractNumId w:val="8"/>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0E"/>
    <w:rsid w:val="00024C83"/>
    <w:rsid w:val="00035217"/>
    <w:rsid w:val="000438B7"/>
    <w:rsid w:val="000545F9"/>
    <w:rsid w:val="00062B66"/>
    <w:rsid w:val="00070265"/>
    <w:rsid w:val="00072107"/>
    <w:rsid w:val="0007571E"/>
    <w:rsid w:val="00096024"/>
    <w:rsid w:val="000A23DF"/>
    <w:rsid w:val="000A25C5"/>
    <w:rsid w:val="000B5A65"/>
    <w:rsid w:val="000B6DFF"/>
    <w:rsid w:val="000E47BB"/>
    <w:rsid w:val="000F2D74"/>
    <w:rsid w:val="0011540F"/>
    <w:rsid w:val="00126EA7"/>
    <w:rsid w:val="00142A13"/>
    <w:rsid w:val="00151490"/>
    <w:rsid w:val="001517F6"/>
    <w:rsid w:val="00154910"/>
    <w:rsid w:val="001711B6"/>
    <w:rsid w:val="0017635A"/>
    <w:rsid w:val="00190240"/>
    <w:rsid w:val="001927DB"/>
    <w:rsid w:val="001B3114"/>
    <w:rsid w:val="001B5568"/>
    <w:rsid w:val="001C196C"/>
    <w:rsid w:val="001D6D3F"/>
    <w:rsid w:val="001D74CF"/>
    <w:rsid w:val="001E3F24"/>
    <w:rsid w:val="002266F7"/>
    <w:rsid w:val="00270146"/>
    <w:rsid w:val="002837CB"/>
    <w:rsid w:val="002A023D"/>
    <w:rsid w:val="002A3804"/>
    <w:rsid w:val="002A742B"/>
    <w:rsid w:val="002E13C2"/>
    <w:rsid w:val="002F1C7E"/>
    <w:rsid w:val="002F7DD3"/>
    <w:rsid w:val="0034381B"/>
    <w:rsid w:val="0034617B"/>
    <w:rsid w:val="00350162"/>
    <w:rsid w:val="00367EBD"/>
    <w:rsid w:val="0038056B"/>
    <w:rsid w:val="003A434F"/>
    <w:rsid w:val="003B7C64"/>
    <w:rsid w:val="003C096E"/>
    <w:rsid w:val="003C6BD7"/>
    <w:rsid w:val="003C7BB0"/>
    <w:rsid w:val="003E0559"/>
    <w:rsid w:val="003E2CCE"/>
    <w:rsid w:val="00442587"/>
    <w:rsid w:val="00475496"/>
    <w:rsid w:val="00475F36"/>
    <w:rsid w:val="0047632B"/>
    <w:rsid w:val="0048150E"/>
    <w:rsid w:val="0048700A"/>
    <w:rsid w:val="00496B15"/>
    <w:rsid w:val="004B38EC"/>
    <w:rsid w:val="004B72DA"/>
    <w:rsid w:val="004C2DEC"/>
    <w:rsid w:val="004D5843"/>
    <w:rsid w:val="00527C1B"/>
    <w:rsid w:val="00534BD7"/>
    <w:rsid w:val="00543838"/>
    <w:rsid w:val="00545450"/>
    <w:rsid w:val="00586BCE"/>
    <w:rsid w:val="005A0CDA"/>
    <w:rsid w:val="005D5880"/>
    <w:rsid w:val="005E7F9E"/>
    <w:rsid w:val="005F7862"/>
    <w:rsid w:val="00604EFD"/>
    <w:rsid w:val="006A3143"/>
    <w:rsid w:val="006A5BC7"/>
    <w:rsid w:val="006B21BB"/>
    <w:rsid w:val="006D57A9"/>
    <w:rsid w:val="006E6C60"/>
    <w:rsid w:val="006F499E"/>
    <w:rsid w:val="007041C0"/>
    <w:rsid w:val="00707A41"/>
    <w:rsid w:val="00722634"/>
    <w:rsid w:val="007258D2"/>
    <w:rsid w:val="00731AF5"/>
    <w:rsid w:val="007D4840"/>
    <w:rsid w:val="007E0E9E"/>
    <w:rsid w:val="008819CD"/>
    <w:rsid w:val="008834A7"/>
    <w:rsid w:val="008C059A"/>
    <w:rsid w:val="008C3096"/>
    <w:rsid w:val="008C361E"/>
    <w:rsid w:val="008D4E28"/>
    <w:rsid w:val="00910EA0"/>
    <w:rsid w:val="0093429D"/>
    <w:rsid w:val="009505FE"/>
    <w:rsid w:val="009635AB"/>
    <w:rsid w:val="009663F9"/>
    <w:rsid w:val="00976BF3"/>
    <w:rsid w:val="009A3F8F"/>
    <w:rsid w:val="009C50E9"/>
    <w:rsid w:val="009D2D4D"/>
    <w:rsid w:val="009E546C"/>
    <w:rsid w:val="00A00F01"/>
    <w:rsid w:val="00A148F8"/>
    <w:rsid w:val="00A1621D"/>
    <w:rsid w:val="00A21705"/>
    <w:rsid w:val="00A2399C"/>
    <w:rsid w:val="00A2454B"/>
    <w:rsid w:val="00A63DEB"/>
    <w:rsid w:val="00A95D59"/>
    <w:rsid w:val="00A96385"/>
    <w:rsid w:val="00AE7B99"/>
    <w:rsid w:val="00AF174B"/>
    <w:rsid w:val="00AF5045"/>
    <w:rsid w:val="00B02743"/>
    <w:rsid w:val="00B1678F"/>
    <w:rsid w:val="00B54816"/>
    <w:rsid w:val="00B84E81"/>
    <w:rsid w:val="00BE7D5E"/>
    <w:rsid w:val="00BF0348"/>
    <w:rsid w:val="00BF18ED"/>
    <w:rsid w:val="00BF3344"/>
    <w:rsid w:val="00C00AF4"/>
    <w:rsid w:val="00C104C0"/>
    <w:rsid w:val="00C52948"/>
    <w:rsid w:val="00C60BC2"/>
    <w:rsid w:val="00C9642D"/>
    <w:rsid w:val="00CC74C3"/>
    <w:rsid w:val="00D12594"/>
    <w:rsid w:val="00D578C6"/>
    <w:rsid w:val="00D63132"/>
    <w:rsid w:val="00D947BD"/>
    <w:rsid w:val="00DA4D66"/>
    <w:rsid w:val="00DA78B5"/>
    <w:rsid w:val="00DD6E38"/>
    <w:rsid w:val="00DE106E"/>
    <w:rsid w:val="00DE334E"/>
    <w:rsid w:val="00DF1794"/>
    <w:rsid w:val="00DF3711"/>
    <w:rsid w:val="00DF7D7A"/>
    <w:rsid w:val="00DF7EE1"/>
    <w:rsid w:val="00E114E8"/>
    <w:rsid w:val="00E223FB"/>
    <w:rsid w:val="00E35061"/>
    <w:rsid w:val="00E4244A"/>
    <w:rsid w:val="00E46B6E"/>
    <w:rsid w:val="00E54BC5"/>
    <w:rsid w:val="00E701F2"/>
    <w:rsid w:val="00E75DF1"/>
    <w:rsid w:val="00E765CA"/>
    <w:rsid w:val="00E8497C"/>
    <w:rsid w:val="00E86A54"/>
    <w:rsid w:val="00EA6943"/>
    <w:rsid w:val="00EB1A85"/>
    <w:rsid w:val="00EC25F2"/>
    <w:rsid w:val="00EC7B33"/>
    <w:rsid w:val="00F03D5B"/>
    <w:rsid w:val="00F3396C"/>
    <w:rsid w:val="00F35D00"/>
    <w:rsid w:val="00F414DE"/>
    <w:rsid w:val="00F53F7F"/>
    <w:rsid w:val="00F55597"/>
    <w:rsid w:val="00F665B5"/>
    <w:rsid w:val="00FA39A3"/>
    <w:rsid w:val="00FC14AC"/>
    <w:rsid w:val="00FC3972"/>
    <w:rsid w:val="00FD727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9D03"/>
  <w15:chartTrackingRefBased/>
  <w15:docId w15:val="{544028D0-DEA7-4711-BFA6-81CF5FD9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2">
    <w:name w:val="heading 2"/>
    <w:basedOn w:val="prastasis"/>
    <w:next w:val="prastasis"/>
    <w:link w:val="Antrat2Diagrama"/>
    <w:qFormat/>
    <w:rsid w:val="000B6DFF"/>
    <w:pPr>
      <w:keepNext/>
      <w:spacing w:after="0" w:line="240" w:lineRule="auto"/>
      <w:outlineLvl w:val="1"/>
    </w:pPr>
    <w:rPr>
      <w:rFonts w:ascii="Times New Roman" w:eastAsia="Times New Roman" w:hAnsi="Times New Roman" w:cs="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etai,Bullet EY,List Paragraph21,List Paragraph1,List Paragraph2,lp1,Bullet 1,Use Case List Paragraph,Numbering,ERP-List Paragraph,List Paragraph11,List Paragraph111,Paragraph,List Paragraph Red"/>
    <w:basedOn w:val="prastasis"/>
    <w:link w:val="SraopastraipaDiagrama"/>
    <w:uiPriority w:val="34"/>
    <w:qFormat/>
    <w:rsid w:val="00035217"/>
    <w:pPr>
      <w:ind w:left="720"/>
      <w:contextualSpacing/>
    </w:pPr>
  </w:style>
  <w:style w:type="character" w:styleId="Hipersaitas">
    <w:name w:val="Hyperlink"/>
    <w:basedOn w:val="Numatytasispastraiposriftas"/>
    <w:uiPriority w:val="99"/>
    <w:unhideWhenUsed/>
    <w:rsid w:val="00DF1794"/>
    <w:rPr>
      <w:color w:val="0563C1" w:themeColor="hyperlink"/>
      <w:u w:val="single"/>
    </w:rPr>
  </w:style>
  <w:style w:type="paragraph" w:styleId="Pagrindiniotekstotrauka3">
    <w:name w:val="Body Text Indent 3"/>
    <w:basedOn w:val="prastasis"/>
    <w:link w:val="Pagrindiniotekstotrauka3Diagrama"/>
    <w:rsid w:val="00DF1794"/>
    <w:pPr>
      <w:spacing w:after="120" w:line="240" w:lineRule="auto"/>
      <w:ind w:left="283"/>
    </w:pPr>
    <w:rPr>
      <w:rFonts w:ascii="Times New Roman" w:eastAsia="Times New Roman" w:hAnsi="Times New Roman" w:cs="Times New Roman"/>
      <w:sz w:val="16"/>
      <w:szCs w:val="16"/>
    </w:rPr>
  </w:style>
  <w:style w:type="character" w:customStyle="1" w:styleId="Pagrindiniotekstotrauka3Diagrama">
    <w:name w:val="Pagrindinio teksto įtrauka 3 Diagrama"/>
    <w:basedOn w:val="Numatytasispastraiposriftas"/>
    <w:link w:val="Pagrindiniotekstotrauka3"/>
    <w:rsid w:val="00DF1794"/>
    <w:rPr>
      <w:rFonts w:ascii="Times New Roman" w:eastAsia="Times New Roman" w:hAnsi="Times New Roman" w:cs="Times New Roman"/>
      <w:sz w:val="16"/>
      <w:szCs w:val="16"/>
    </w:rPr>
  </w:style>
  <w:style w:type="paragraph" w:styleId="prastasiniatinklio">
    <w:name w:val="Normal (Web)"/>
    <w:basedOn w:val="prastasis"/>
    <w:uiPriority w:val="99"/>
    <w:unhideWhenUsed/>
    <w:rsid w:val="00A1621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A1621D"/>
    <w:rPr>
      <w:b/>
      <w:bCs/>
    </w:rPr>
  </w:style>
  <w:style w:type="character" w:styleId="Emfaz">
    <w:name w:val="Emphasis"/>
    <w:basedOn w:val="Numatytasispastraiposriftas"/>
    <w:uiPriority w:val="20"/>
    <w:qFormat/>
    <w:rsid w:val="00A1621D"/>
    <w:rPr>
      <w:i/>
      <w:iCs/>
    </w:rPr>
  </w:style>
  <w:style w:type="character" w:styleId="Neapdorotaspaminjimas">
    <w:name w:val="Unresolved Mention"/>
    <w:basedOn w:val="Numatytasispastraiposriftas"/>
    <w:uiPriority w:val="99"/>
    <w:semiHidden/>
    <w:unhideWhenUsed/>
    <w:rsid w:val="008C3096"/>
    <w:rPr>
      <w:color w:val="605E5C"/>
      <w:shd w:val="clear" w:color="auto" w:fill="E1DFDD"/>
    </w:rPr>
  </w:style>
  <w:style w:type="paragraph" w:customStyle="1" w:styleId="Pagrindinistekstas1">
    <w:name w:val="Pagrindinis tekstas1"/>
    <w:basedOn w:val="prastasis"/>
    <w:rsid w:val="00070265"/>
    <w:pPr>
      <w:suppressAutoHyphens/>
      <w:autoSpaceDE w:val="0"/>
      <w:spacing w:after="0" w:line="295" w:lineRule="auto"/>
      <w:ind w:firstLine="312"/>
      <w:jc w:val="both"/>
      <w:textAlignment w:val="center"/>
    </w:pPr>
    <w:rPr>
      <w:rFonts w:ascii="Times New Roman" w:eastAsia="Times New Roman" w:hAnsi="Times New Roman" w:cs="Times New Roman"/>
      <w:color w:val="000000"/>
      <w:sz w:val="20"/>
      <w:szCs w:val="20"/>
      <w:lang w:val="en-US" w:eastAsia="zh-CN"/>
    </w:rPr>
  </w:style>
  <w:style w:type="paragraph" w:styleId="Antrats">
    <w:name w:val="header"/>
    <w:basedOn w:val="prastasis"/>
    <w:link w:val="AntratsDiagrama"/>
    <w:rsid w:val="007D4840"/>
    <w:pPr>
      <w:tabs>
        <w:tab w:val="center" w:pos="4320"/>
        <w:tab w:val="right" w:pos="8640"/>
      </w:tabs>
      <w:spacing w:after="0" w:line="240" w:lineRule="auto"/>
    </w:pPr>
    <w:rPr>
      <w:rFonts w:ascii="Times New Roman" w:eastAsia="Times New Roman" w:hAnsi="Times New Roman" w:cs="Times New Roman"/>
      <w:sz w:val="24"/>
      <w:szCs w:val="24"/>
      <w:lang w:val="en-GB" w:eastAsia="x-none"/>
    </w:rPr>
  </w:style>
  <w:style w:type="character" w:customStyle="1" w:styleId="AntratsDiagrama">
    <w:name w:val="Antraštės Diagrama"/>
    <w:basedOn w:val="Numatytasispastraiposriftas"/>
    <w:link w:val="Antrats"/>
    <w:rsid w:val="007D4840"/>
    <w:rPr>
      <w:rFonts w:ascii="Times New Roman" w:eastAsia="Times New Roman" w:hAnsi="Times New Roman" w:cs="Times New Roman"/>
      <w:sz w:val="24"/>
      <w:szCs w:val="24"/>
      <w:lang w:val="en-GB" w:eastAsia="x-none"/>
    </w:rPr>
  </w:style>
  <w:style w:type="character" w:customStyle="1" w:styleId="Antrat2Diagrama">
    <w:name w:val="Antraštė 2 Diagrama"/>
    <w:basedOn w:val="Numatytasispastraiposriftas"/>
    <w:link w:val="Antrat2"/>
    <w:rsid w:val="000B6DFF"/>
    <w:rPr>
      <w:rFonts w:ascii="Times New Roman" w:eastAsia="Times New Roman" w:hAnsi="Times New Roman" w:cs="Times New Roman"/>
      <w:b/>
      <w:bCs/>
      <w:sz w:val="24"/>
      <w:szCs w:val="24"/>
    </w:rPr>
  </w:style>
  <w:style w:type="paragraph" w:styleId="Paantrat">
    <w:name w:val="Subtitle"/>
    <w:basedOn w:val="prastasis"/>
    <w:link w:val="PaantratDiagrama"/>
    <w:uiPriority w:val="99"/>
    <w:qFormat/>
    <w:rsid w:val="000B6DFF"/>
    <w:pPr>
      <w:spacing w:after="0" w:line="240" w:lineRule="auto"/>
    </w:pPr>
    <w:rPr>
      <w:rFonts w:ascii="Times New Roman" w:eastAsia="Times New Roman" w:hAnsi="Times New Roman" w:cs="Times New Roman"/>
      <w:sz w:val="24"/>
      <w:szCs w:val="24"/>
      <w:u w:val="single"/>
      <w:lang w:val="en-US"/>
    </w:rPr>
  </w:style>
  <w:style w:type="character" w:customStyle="1" w:styleId="PaantratDiagrama">
    <w:name w:val="Paantraštė Diagrama"/>
    <w:basedOn w:val="Numatytasispastraiposriftas"/>
    <w:link w:val="Paantrat"/>
    <w:uiPriority w:val="99"/>
    <w:rsid w:val="000B6DFF"/>
    <w:rPr>
      <w:rFonts w:ascii="Times New Roman" w:eastAsia="Times New Roman" w:hAnsi="Times New Roman" w:cs="Times New Roman"/>
      <w:sz w:val="24"/>
      <w:szCs w:val="24"/>
      <w:u w:val="single"/>
      <w:lang w:val="en-US"/>
    </w:rPr>
  </w:style>
  <w:style w:type="table" w:styleId="Lentelstinklelis">
    <w:name w:val="Table Grid"/>
    <w:basedOn w:val="prastojilentel"/>
    <w:uiPriority w:val="39"/>
    <w:rsid w:val="000B6DFF"/>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1">
    <w:name w:val="Standard1"/>
    <w:rsid w:val="000B6DFF"/>
    <w:pPr>
      <w:suppressAutoHyphens/>
      <w:autoSpaceDN w:val="0"/>
      <w:spacing w:after="0" w:line="240" w:lineRule="auto"/>
      <w:textAlignment w:val="baseline"/>
    </w:pPr>
    <w:rPr>
      <w:rFonts w:ascii="Times New Roman" w:eastAsia="Times New Roman" w:hAnsi="Times New Roman" w:cs="Times New Roman"/>
      <w:kern w:val="3"/>
      <w:sz w:val="24"/>
      <w:szCs w:val="20"/>
      <w:lang w:val="de-DE" w:eastAsia="de-CH"/>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rsid w:val="000B6DFF"/>
  </w:style>
  <w:style w:type="paragraph" w:customStyle="1" w:styleId="Stilius5">
    <w:name w:val="Stilius5"/>
    <w:basedOn w:val="prastasis"/>
    <w:link w:val="Stilius5Diagrama"/>
    <w:qFormat/>
    <w:rsid w:val="000B6DFF"/>
    <w:pPr>
      <w:spacing w:after="200" w:line="276" w:lineRule="auto"/>
      <w:jc w:val="center"/>
    </w:pPr>
    <w:rPr>
      <w:rFonts w:ascii="Times New Roman" w:eastAsia="Times New Roman" w:hAnsi="Times New Roman" w:cs="Times New Roman"/>
      <w:b/>
      <w:sz w:val="28"/>
      <w:szCs w:val="28"/>
    </w:rPr>
  </w:style>
  <w:style w:type="character" w:customStyle="1" w:styleId="Stilius5Diagrama">
    <w:name w:val="Stilius5 Diagrama"/>
    <w:link w:val="Stilius5"/>
    <w:locked/>
    <w:rsid w:val="000B6DFF"/>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pt.lrv.lt/uploads/vpt/documents/files/LT_versija/E_vedlys/4_convenience/Kainodarosnustatymometodikos_10_1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alangosvsb.lt" TargetMode="External"/><Relationship Id="rId5" Type="http://schemas.openxmlformats.org/officeDocument/2006/relationships/hyperlink" Target="mailto:info@palangosvsb.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9687</Words>
  <Characters>5523</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Sveikatos Biuras</dc:creator>
  <cp:keywords/>
  <dc:description/>
  <cp:lastModifiedBy>Sveikatos Biuras</cp:lastModifiedBy>
  <cp:revision>3</cp:revision>
  <cp:lastPrinted>2021-11-11T12:40:00Z</cp:lastPrinted>
  <dcterms:created xsi:type="dcterms:W3CDTF">2021-11-11T12:41:00Z</dcterms:created>
  <dcterms:modified xsi:type="dcterms:W3CDTF">2021-11-11T12:41:00Z</dcterms:modified>
</cp:coreProperties>
</file>